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37" w:type="dxa"/>
        <w:tblLayout w:type="fixed"/>
        <w:tblLook w:val="04A0" w:firstRow="1" w:lastRow="0" w:firstColumn="1" w:lastColumn="0" w:noHBand="0" w:noVBand="1"/>
      </w:tblPr>
      <w:tblGrid>
        <w:gridCol w:w="3114"/>
        <w:gridCol w:w="1416"/>
        <w:gridCol w:w="1844"/>
        <w:gridCol w:w="2829"/>
      </w:tblGrid>
      <w:tr w:rsidR="00A654E8" w14:paraId="63A8F772" w14:textId="77777777" w:rsidTr="00CF4134">
        <w:tc>
          <w:tcPr>
            <w:tcW w:w="9203"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bookmarkStart w:id="0" w:name="_GoBack"/>
            <w:bookmarkEnd w:id="0"/>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CF4134">
        <w:tc>
          <w:tcPr>
            <w:tcW w:w="6374"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CF4134">
        <w:tc>
          <w:tcPr>
            <w:tcW w:w="6374"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BodyText"/>
              <w:tabs>
                <w:tab w:val="left" w:pos="5845"/>
              </w:tabs>
              <w:ind w:right="34" w:hanging="8"/>
              <w:jc w:val="right"/>
              <w:rPr>
                <w:sz w:val="20"/>
              </w:rPr>
            </w:pPr>
          </w:p>
          <w:p w14:paraId="7864715B" w14:textId="77777777" w:rsidR="00CB13B7" w:rsidRPr="00CB13B7" w:rsidRDefault="00A654E8" w:rsidP="00CB13B7">
            <w:pPr>
              <w:pStyle w:val="BodyText"/>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857ECF" w14:paraId="6332B4AE" w14:textId="77777777" w:rsidTr="00CF4134">
        <w:tc>
          <w:tcPr>
            <w:tcW w:w="3114"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CF4134">
        <w:tc>
          <w:tcPr>
            <w:tcW w:w="3114"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857ECF" w14:paraId="0542D98E" w14:textId="77777777" w:rsidTr="00CF4134">
        <w:tc>
          <w:tcPr>
            <w:tcW w:w="3114"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857ECF" w14:paraId="17DD4688" w14:textId="77777777" w:rsidTr="00CF4134">
        <w:tc>
          <w:tcPr>
            <w:tcW w:w="3114"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857ECF" w14:paraId="21FB3E8D" w14:textId="77777777" w:rsidTr="00CF4134">
        <w:tc>
          <w:tcPr>
            <w:tcW w:w="3114"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w:t>
            </w:r>
            <w:r w:rsidRPr="00217987">
              <w:rPr>
                <w:sz w:val="20"/>
              </w:rPr>
              <w:lastRenderedPageBreak/>
              <w:t>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lastRenderedPageBreak/>
              <w:t>Келісімшарттың күшіне енген күні</w:t>
            </w:r>
            <w:r w:rsidRPr="00217987">
              <w:rPr>
                <w:sz w:val="20"/>
                <w:lang w:val="kk-KZ"/>
              </w:rPr>
              <w:t xml:space="preserve"> - Тараптар келісімшартқа қол </w:t>
            </w:r>
            <w:r w:rsidRPr="00217987">
              <w:rPr>
                <w:sz w:val="20"/>
                <w:lang w:val="kk-KZ"/>
              </w:rPr>
              <w:lastRenderedPageBreak/>
              <w:t>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lastRenderedPageBreak/>
              <w:t xml:space="preserve">Effective Date </w:t>
            </w:r>
            <w:r w:rsidRPr="00F078E6">
              <w:rPr>
                <w:sz w:val="20"/>
                <w:lang w:val="en-US"/>
              </w:rPr>
              <w:t xml:space="preserve">- a date of Agreement signing by the </w:t>
            </w:r>
            <w:r w:rsidRPr="00F078E6">
              <w:rPr>
                <w:sz w:val="20"/>
                <w:lang w:val="en-US"/>
              </w:rPr>
              <w:lastRenderedPageBreak/>
              <w:t>Parties as set out on the first page hereof;</w:t>
            </w:r>
          </w:p>
        </w:tc>
      </w:tr>
      <w:tr w:rsidR="00A654E8" w:rsidRPr="00857ECF" w14:paraId="1203F808" w14:textId="77777777" w:rsidTr="00CF4134">
        <w:tc>
          <w:tcPr>
            <w:tcW w:w="3114" w:type="dxa"/>
          </w:tcPr>
          <w:p w14:paraId="3E9B71ED" w14:textId="77777777" w:rsidR="00A654E8" w:rsidRPr="00A654E8" w:rsidRDefault="00217987" w:rsidP="00A654E8">
            <w:pPr>
              <w:spacing w:before="60" w:after="120"/>
              <w:jc w:val="both"/>
              <w:rPr>
                <w:sz w:val="20"/>
              </w:rPr>
            </w:pPr>
            <w:r w:rsidRPr="00217987">
              <w:rPr>
                <w:b/>
                <w:sz w:val="20"/>
              </w:rPr>
              <w:lastRenderedPageBreak/>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t>Supplement or Amendment</w:t>
            </w:r>
            <w:r w:rsidRPr="00F078E6">
              <w:rPr>
                <w:sz w:val="20"/>
                <w:lang w:val="en-US"/>
              </w:rPr>
              <w:t xml:space="preserve"> - a document signed by the Parties defining changes and/or amendments to be made to the Agreement and/or Specification and constituting an integral part hereof;</w:t>
            </w:r>
          </w:p>
        </w:tc>
      </w:tr>
      <w:tr w:rsidR="00217987" w:rsidRPr="00857ECF" w14:paraId="5DC8189E" w14:textId="77777777" w:rsidTr="00CF4134">
        <w:tc>
          <w:tcPr>
            <w:tcW w:w="3114" w:type="dxa"/>
          </w:tcPr>
          <w:p w14:paraId="3D4F0C18"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857ECF" w14:paraId="4D1FE65F" w14:textId="77777777" w:rsidTr="00CF4134">
        <w:tc>
          <w:tcPr>
            <w:tcW w:w="3114"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857ECF" w14:paraId="17679E94" w14:textId="77777777" w:rsidTr="00CF4134">
        <w:tc>
          <w:tcPr>
            <w:tcW w:w="3114"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857ECF" w14:paraId="49D8F083" w14:textId="77777777" w:rsidTr="00CF4134">
        <w:tc>
          <w:tcPr>
            <w:tcW w:w="3114"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857ECF" w14:paraId="16447B18" w14:textId="77777777" w:rsidTr="00CF4134">
        <w:tc>
          <w:tcPr>
            <w:tcW w:w="3114"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857ECF" w14:paraId="4E509A7D" w14:textId="77777777" w:rsidTr="00CF4134">
        <w:tc>
          <w:tcPr>
            <w:tcW w:w="3114"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857ECF" w14:paraId="65DADB05" w14:textId="77777777" w:rsidTr="00CF4134">
        <w:tc>
          <w:tcPr>
            <w:tcW w:w="3114"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857ECF" w14:paraId="496B895A" w14:textId="77777777" w:rsidTr="00CF4134">
        <w:tc>
          <w:tcPr>
            <w:tcW w:w="3114"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857ECF" w14:paraId="334D301E" w14:textId="77777777" w:rsidTr="00CF4134">
        <w:tc>
          <w:tcPr>
            <w:tcW w:w="3114"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t>Claim Report</w:t>
            </w:r>
            <w:r w:rsidRPr="00F078E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DC4E97" w:rsidRPr="007749F3" w14:paraId="17ED6E59" w14:textId="77777777" w:rsidTr="00CF4134">
        <w:tc>
          <w:tcPr>
            <w:tcW w:w="3114" w:type="dxa"/>
          </w:tcPr>
          <w:p w14:paraId="3A6E90BF" w14:textId="77777777" w:rsidR="00DC4E97" w:rsidRPr="00B776B3" w:rsidRDefault="00DC4E97" w:rsidP="00DC4E97">
            <w:pPr>
              <w:jc w:val="both"/>
              <w:rPr>
                <w:sz w:val="20"/>
                <w:szCs w:val="20"/>
              </w:rPr>
            </w:pPr>
            <w:r w:rsidRPr="00B776B3">
              <w:rPr>
                <w:b/>
                <w:sz w:val="20"/>
                <w:szCs w:val="20"/>
              </w:rPr>
              <w:t>Сопроводительная накладная на товар (СНТ)</w:t>
            </w:r>
            <w:r w:rsidRPr="00B776B3">
              <w:rPr>
                <w:sz w:val="20"/>
                <w:szCs w:val="20"/>
              </w:rPr>
              <w:t xml:space="preserve"> – для целей налогообложения, а также налогового и таможенного администрирования является:</w:t>
            </w:r>
          </w:p>
          <w:p w14:paraId="3EB3BC57" w14:textId="77777777" w:rsidR="00DC4E97" w:rsidRPr="00B776B3" w:rsidRDefault="00DC4E97" w:rsidP="00DC4E97">
            <w:pPr>
              <w:jc w:val="both"/>
              <w:rPr>
                <w:sz w:val="20"/>
                <w:szCs w:val="20"/>
              </w:rPr>
            </w:pPr>
            <w:r w:rsidRPr="00B776B3">
              <w:rPr>
                <w:sz w:val="20"/>
                <w:szCs w:val="20"/>
              </w:rPr>
              <w:t>1) товаросопроводительным документом, в том числе подтверждающим отгрузку товаров налогоплательщику;</w:t>
            </w:r>
          </w:p>
          <w:p w14:paraId="351C241D" w14:textId="104D1DFD" w:rsidR="00DC4E97" w:rsidRPr="000303B3" w:rsidRDefault="00DC4E97" w:rsidP="00DC4E97">
            <w:pPr>
              <w:spacing w:before="60" w:after="120"/>
              <w:jc w:val="both"/>
              <w:rPr>
                <w:b/>
                <w:sz w:val="20"/>
              </w:rPr>
            </w:pPr>
            <w:r w:rsidRPr="00B776B3">
              <w:rPr>
                <w:sz w:val="20"/>
                <w:szCs w:val="20"/>
              </w:rPr>
              <w:t>2) первичным бухгалтерским документом</w:t>
            </w:r>
          </w:p>
        </w:tc>
        <w:tc>
          <w:tcPr>
            <w:tcW w:w="3260" w:type="dxa"/>
            <w:gridSpan w:val="2"/>
          </w:tcPr>
          <w:p w14:paraId="79843837" w14:textId="77777777" w:rsidR="00DC4E97" w:rsidRPr="00B776B3" w:rsidRDefault="00DC4E97" w:rsidP="00DC4E97">
            <w:pPr>
              <w:spacing w:before="60" w:after="120"/>
              <w:jc w:val="both"/>
              <w:rPr>
                <w:sz w:val="20"/>
                <w:szCs w:val="20"/>
              </w:rPr>
            </w:pPr>
            <w:r w:rsidRPr="00B776B3">
              <w:rPr>
                <w:b/>
                <w:sz w:val="20"/>
                <w:szCs w:val="20"/>
              </w:rPr>
              <w:t>Тауардың ілеспе жүкқұжаты (ТІЖ)</w:t>
            </w:r>
            <w:r w:rsidRPr="00B776B3">
              <w:rPr>
                <w:sz w:val="20"/>
                <w:szCs w:val="20"/>
              </w:rPr>
              <w:t xml:space="preserve"> – салық салу, сондай-ақ салықтық және кедендік әкімшілік жүргізу мақсатында:</w:t>
            </w:r>
          </w:p>
          <w:p w14:paraId="606D96DB" w14:textId="77777777" w:rsidR="00DC4E97" w:rsidRPr="00B776B3" w:rsidRDefault="00DC4E97" w:rsidP="00DC4E97">
            <w:pPr>
              <w:spacing w:before="60" w:after="120"/>
              <w:jc w:val="both"/>
              <w:rPr>
                <w:sz w:val="20"/>
                <w:szCs w:val="20"/>
              </w:rPr>
            </w:pPr>
            <w:r w:rsidRPr="00B776B3">
              <w:rPr>
                <w:sz w:val="20"/>
                <w:szCs w:val="20"/>
              </w:rPr>
              <w:t>1) тауардың ілеспе құжаты, соның ішінде салық төлеушіге тауарды түсіргенін растайтын құжат;</w:t>
            </w:r>
          </w:p>
          <w:p w14:paraId="13A22988" w14:textId="67413994" w:rsidR="00DC4E97" w:rsidRPr="000303B3" w:rsidRDefault="00DC4E97" w:rsidP="00DC4E97">
            <w:pPr>
              <w:spacing w:before="60" w:after="120"/>
              <w:jc w:val="both"/>
              <w:rPr>
                <w:b/>
                <w:sz w:val="20"/>
                <w:lang w:val="kk-KZ"/>
              </w:rPr>
            </w:pPr>
            <w:r w:rsidRPr="00B776B3">
              <w:rPr>
                <w:sz w:val="20"/>
                <w:szCs w:val="20"/>
              </w:rPr>
              <w:t>2) бастапқы бухгалтерлік құжат болып табылады</w:t>
            </w:r>
          </w:p>
        </w:tc>
        <w:tc>
          <w:tcPr>
            <w:tcW w:w="2829" w:type="dxa"/>
          </w:tcPr>
          <w:p w14:paraId="4C4AE3CB" w14:textId="77777777" w:rsidR="00DC4E97" w:rsidRPr="00957D88" w:rsidRDefault="00DC4E97" w:rsidP="00DC4E97">
            <w:pPr>
              <w:spacing w:after="200"/>
              <w:contextualSpacing/>
              <w:jc w:val="both"/>
              <w:rPr>
                <w:sz w:val="20"/>
                <w:szCs w:val="20"/>
                <w:lang w:val="en-US"/>
              </w:rPr>
            </w:pPr>
            <w:r w:rsidRPr="00957D88">
              <w:rPr>
                <w:b/>
                <w:sz w:val="20"/>
                <w:szCs w:val="20"/>
                <w:lang w:val="en-US"/>
              </w:rPr>
              <w:t>Electronic Dispatch Notes (EDN)</w:t>
            </w:r>
            <w:r w:rsidRPr="00957D88">
              <w:rPr>
                <w:sz w:val="20"/>
                <w:szCs w:val="20"/>
                <w:lang w:val="en-US"/>
              </w:rPr>
              <w:t xml:space="preserve"> - for the purposes of taxation as well as tax and customs administration is:</w:t>
            </w:r>
          </w:p>
          <w:p w14:paraId="7011B457" w14:textId="77777777" w:rsidR="00DC4E97" w:rsidRPr="00957D88" w:rsidRDefault="00DC4E97" w:rsidP="00DC4E97">
            <w:pPr>
              <w:spacing w:after="200"/>
              <w:contextualSpacing/>
              <w:jc w:val="both"/>
              <w:rPr>
                <w:sz w:val="20"/>
                <w:szCs w:val="20"/>
                <w:lang w:val="en-US"/>
              </w:rPr>
            </w:pPr>
            <w:r w:rsidRPr="00957D88">
              <w:rPr>
                <w:sz w:val="20"/>
                <w:szCs w:val="20"/>
                <w:lang w:val="en-US"/>
              </w:rPr>
              <w:t>1) a shipping document in particular confirming shipment of Goods to the taxpayer;</w:t>
            </w:r>
          </w:p>
          <w:p w14:paraId="72406663" w14:textId="77777777" w:rsidR="00DC4E97" w:rsidRPr="00B776B3" w:rsidRDefault="00DC4E97" w:rsidP="00DC4E97">
            <w:pPr>
              <w:spacing w:after="200"/>
              <w:contextualSpacing/>
              <w:jc w:val="both"/>
              <w:rPr>
                <w:sz w:val="20"/>
                <w:szCs w:val="20"/>
              </w:rPr>
            </w:pPr>
            <w:r w:rsidRPr="00B776B3">
              <w:rPr>
                <w:sz w:val="20"/>
                <w:szCs w:val="20"/>
              </w:rPr>
              <w:t>2) a primary accounting document</w:t>
            </w:r>
          </w:p>
          <w:p w14:paraId="4F1FF456" w14:textId="77777777" w:rsidR="00DC4E97" w:rsidRPr="00F078E6" w:rsidRDefault="00DC4E97" w:rsidP="00DC4E97">
            <w:pPr>
              <w:spacing w:before="60" w:after="120"/>
              <w:jc w:val="both"/>
              <w:rPr>
                <w:b/>
                <w:sz w:val="20"/>
                <w:lang w:val="kk-KZ"/>
              </w:rPr>
            </w:pPr>
          </w:p>
        </w:tc>
      </w:tr>
      <w:tr w:rsidR="00217987" w:rsidRPr="00857ECF" w14:paraId="0D622B92" w14:textId="77777777" w:rsidTr="00CF4134">
        <w:tc>
          <w:tcPr>
            <w:tcW w:w="3114" w:type="dxa"/>
          </w:tcPr>
          <w:p w14:paraId="333BAFB6" w14:textId="77777777" w:rsidR="00217987" w:rsidRPr="000303B3" w:rsidRDefault="000303B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5681DEF9" w:rsidR="00217987" w:rsidRPr="00217987" w:rsidRDefault="00DC4E97" w:rsidP="00A654E8">
            <w:pPr>
              <w:spacing w:before="60" w:after="120"/>
              <w:jc w:val="both"/>
              <w:rPr>
                <w:sz w:val="20"/>
                <w:lang w:val="kk-KZ"/>
              </w:rPr>
            </w:pPr>
            <w:r w:rsidRPr="0034416E">
              <w:rPr>
                <w:b/>
                <w:sz w:val="20"/>
                <w:szCs w:val="20"/>
                <w:lang w:val="kk-KZ"/>
              </w:rPr>
              <w:t>Спецификация</w:t>
            </w:r>
            <w:r w:rsidRPr="0034416E" w:rsidDel="00B35746">
              <w:rPr>
                <w:b/>
                <w:sz w:val="20"/>
                <w:szCs w:val="20"/>
                <w:lang w:val="kk-KZ"/>
              </w:rPr>
              <w:t xml:space="preserve"> </w:t>
            </w:r>
            <w:r w:rsidRPr="0034416E">
              <w:rPr>
                <w:b/>
                <w:sz w:val="20"/>
                <w:szCs w:val="20"/>
                <w:lang w:val="kk-KZ"/>
              </w:rPr>
              <w:t>/ Спецификация</w:t>
            </w:r>
            <w:r>
              <w:rPr>
                <w:b/>
                <w:sz w:val="20"/>
                <w:szCs w:val="20"/>
                <w:lang w:val="kk-KZ"/>
              </w:rPr>
              <w:t>лар</w:t>
            </w:r>
            <w:r w:rsidRPr="0034416E">
              <w:rPr>
                <w:sz w:val="20"/>
                <w:szCs w:val="20"/>
                <w:lang w:val="kk-KZ"/>
              </w:rPr>
              <w:t xml:space="preserve"> </w:t>
            </w:r>
            <w:r w:rsidR="000303B3" w:rsidRPr="000303B3">
              <w:rPr>
                <w:sz w:val="20"/>
                <w:lang w:val="kk-KZ"/>
              </w:rPr>
              <w:t>-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857ECF" w14:paraId="35D65B98" w14:textId="77777777" w:rsidTr="00CF4134">
        <w:tc>
          <w:tcPr>
            <w:tcW w:w="3114"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857ECF" w14:paraId="52CF75B3" w14:textId="77777777" w:rsidTr="00CF4134">
        <w:tc>
          <w:tcPr>
            <w:tcW w:w="3114"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857ECF" w14:paraId="565DF705" w14:textId="77777777" w:rsidTr="00CF4134">
        <w:tc>
          <w:tcPr>
            <w:tcW w:w="3114"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857ECF" w14:paraId="6790B662" w14:textId="77777777" w:rsidTr="00CF4134">
        <w:tc>
          <w:tcPr>
            <w:tcW w:w="3114"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857ECF" w14:paraId="103EE9D6" w14:textId="77777777" w:rsidTr="00CF4134">
        <w:tc>
          <w:tcPr>
            <w:tcW w:w="3114"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7D73C2" w:rsidRPr="00857ECF" w14:paraId="41DB4658" w14:textId="77777777" w:rsidTr="00CF4134">
        <w:tc>
          <w:tcPr>
            <w:tcW w:w="3114" w:type="dxa"/>
          </w:tcPr>
          <w:p w14:paraId="7AE311C9" w14:textId="2C020E7F" w:rsidR="007D73C2" w:rsidRPr="000303B3" w:rsidRDefault="007D73C2" w:rsidP="007D73C2">
            <w:pPr>
              <w:spacing w:before="60" w:after="120"/>
              <w:jc w:val="both"/>
              <w:rPr>
                <w:b/>
                <w:sz w:val="20"/>
                <w:lang w:val="kk-KZ"/>
              </w:rPr>
            </w:pPr>
            <w:r w:rsidRPr="002B3117">
              <w:rPr>
                <w:b/>
                <w:sz w:val="20"/>
                <w:lang w:val="kk-KZ"/>
              </w:rPr>
              <w:t xml:space="preserve">Универсальный передаточный документ (УПД) — </w:t>
            </w:r>
            <w:r w:rsidRPr="002B3117">
              <w:rPr>
                <w:sz w:val="20"/>
                <w:lang w:val="kk-KZ"/>
              </w:rPr>
              <w:t xml:space="preserve">первичный документ, содержащий одновременно все обязательные реквизиты, предусмотренные законодательством </w:t>
            </w:r>
            <w:r w:rsidRPr="008014F2">
              <w:rPr>
                <w:sz w:val="20"/>
                <w:lang w:val="kk-KZ"/>
              </w:rPr>
              <w:t>РФ</w:t>
            </w:r>
            <w:r>
              <w:rPr>
                <w:sz w:val="20"/>
                <w:lang w:val="kk-KZ"/>
              </w:rPr>
              <w:t xml:space="preserve"> </w:t>
            </w:r>
            <w:r w:rsidRPr="002B3117">
              <w:rPr>
                <w:sz w:val="20"/>
                <w:lang w:val="kk-KZ"/>
              </w:rPr>
              <w:t>и для счетов-фактур, и для первичных учётных документов, например, актов и товарных накладных.</w:t>
            </w:r>
          </w:p>
        </w:tc>
        <w:tc>
          <w:tcPr>
            <w:tcW w:w="3260" w:type="dxa"/>
            <w:gridSpan w:val="2"/>
          </w:tcPr>
          <w:p w14:paraId="742E4B18" w14:textId="65F2F4FA" w:rsidR="007D73C2" w:rsidRPr="000303B3" w:rsidRDefault="007D73C2" w:rsidP="007D73C2">
            <w:pPr>
              <w:spacing w:before="60" w:after="120"/>
              <w:jc w:val="both"/>
              <w:rPr>
                <w:b/>
                <w:sz w:val="20"/>
                <w:lang w:val="kk-KZ"/>
              </w:rPr>
            </w:pPr>
            <w:r>
              <w:rPr>
                <w:b/>
                <w:sz w:val="20"/>
                <w:szCs w:val="20"/>
                <w:lang w:val="kk-KZ"/>
              </w:rPr>
              <w:t xml:space="preserve">Әмбебап табыстау құжаты (ӘТҚ) – </w:t>
            </w:r>
            <w:r>
              <w:rPr>
                <w:sz w:val="20"/>
                <w:szCs w:val="20"/>
                <w:lang w:val="kk-KZ"/>
              </w:rPr>
              <w:t xml:space="preserve">РФ заңнамаларында көзделген және шот-фактураларға да, алғашқы есепке алу құжаттарына да, мысалы актілер мен тауар құжаттарына, арналған барлық міндетті деректемелерден тұратын алғашқы құжат. </w:t>
            </w:r>
            <w:r>
              <w:rPr>
                <w:b/>
                <w:sz w:val="20"/>
                <w:szCs w:val="20"/>
                <w:lang w:val="kk-KZ"/>
              </w:rPr>
              <w:t xml:space="preserve"> </w:t>
            </w:r>
          </w:p>
        </w:tc>
        <w:tc>
          <w:tcPr>
            <w:tcW w:w="2829" w:type="dxa"/>
          </w:tcPr>
          <w:p w14:paraId="2F03DA52" w14:textId="34AD08AB" w:rsidR="007D73C2" w:rsidRPr="002D2EC3" w:rsidRDefault="007D73C2" w:rsidP="007D73C2">
            <w:pPr>
              <w:spacing w:before="60" w:after="120"/>
              <w:jc w:val="both"/>
              <w:rPr>
                <w:b/>
                <w:sz w:val="20"/>
                <w:lang w:val="kk-KZ"/>
              </w:rPr>
            </w:pPr>
            <w:r w:rsidRPr="000513A1">
              <w:rPr>
                <w:rFonts w:ascii="Calibri" w:eastAsia="Calibri" w:hAnsi="Calibri" w:cs="Times New Roman"/>
                <w:b/>
                <w:lang w:val="en-US"/>
              </w:rPr>
              <w:t>Universal Transfer Document (UTD)</w:t>
            </w:r>
            <w:r w:rsidRPr="004C1DD0">
              <w:rPr>
                <w:rFonts w:ascii="Calibri" w:eastAsia="Calibri" w:hAnsi="Calibri" w:cs="Times New Roman"/>
                <w:lang w:val="en-US"/>
              </w:rPr>
              <w:t xml:space="preserve"> - a primary document containing all mandatory details required by RF law for both invoices and primary accounting documents, such as acts and consignment notes.</w:t>
            </w:r>
          </w:p>
        </w:tc>
      </w:tr>
      <w:tr w:rsidR="008C1F2E" w:rsidRPr="00857ECF" w14:paraId="770E028B" w14:textId="77777777" w:rsidTr="00CF4134">
        <w:tc>
          <w:tcPr>
            <w:tcW w:w="3114"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857ECF" w14:paraId="355AB531" w14:textId="77777777" w:rsidTr="00CF4134">
        <w:tc>
          <w:tcPr>
            <w:tcW w:w="3114"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857ECF" w14:paraId="34851FFE" w14:textId="77777777" w:rsidTr="00CF4134">
        <w:tc>
          <w:tcPr>
            <w:tcW w:w="3114"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857ECF" w14:paraId="2A699612" w14:textId="77777777" w:rsidTr="00CF4134">
        <w:tc>
          <w:tcPr>
            <w:tcW w:w="3114"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857ECF" w14:paraId="766025A8" w14:textId="77777777" w:rsidTr="00CF4134">
        <w:tc>
          <w:tcPr>
            <w:tcW w:w="3114"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857ECF" w14:paraId="5075EA2F" w14:textId="77777777" w:rsidTr="00CF4134">
        <w:tc>
          <w:tcPr>
            <w:tcW w:w="3114"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857ECF" w14:paraId="62AB8905" w14:textId="77777777" w:rsidTr="00CF4134">
        <w:tc>
          <w:tcPr>
            <w:tcW w:w="3114"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857ECF" w14:paraId="47C7A3F8" w14:textId="77777777" w:rsidTr="00CF4134">
        <w:tc>
          <w:tcPr>
            <w:tcW w:w="3114"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857ECF" w14:paraId="02672801" w14:textId="77777777" w:rsidTr="00CF4134">
        <w:tc>
          <w:tcPr>
            <w:tcW w:w="3114"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857ECF" w14:paraId="1A529166" w14:textId="77777777" w:rsidTr="00CF4134">
        <w:tc>
          <w:tcPr>
            <w:tcW w:w="3114"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857ECF" w14:paraId="71D6A8C9" w14:textId="77777777" w:rsidTr="00CF4134">
        <w:tc>
          <w:tcPr>
            <w:tcW w:w="3114" w:type="dxa"/>
          </w:tcPr>
          <w:p w14:paraId="6CA0AE8C"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857ECF" w14:paraId="579069AF" w14:textId="77777777" w:rsidTr="00CF4134">
        <w:tc>
          <w:tcPr>
            <w:tcW w:w="3114"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857ECF" w14:paraId="2F75A6B0" w14:textId="77777777" w:rsidTr="00CF4134">
        <w:tc>
          <w:tcPr>
            <w:tcW w:w="3114"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857ECF" w14:paraId="77DC4D82" w14:textId="77777777" w:rsidTr="00CF4134">
        <w:tc>
          <w:tcPr>
            <w:tcW w:w="3114"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CE36F8" w:rsidRPr="00857ECF" w14:paraId="3F1DE6CF" w14:textId="77777777" w:rsidTr="00CF4134">
        <w:tc>
          <w:tcPr>
            <w:tcW w:w="3114" w:type="dxa"/>
          </w:tcPr>
          <w:p w14:paraId="2BC2B7CD" w14:textId="214D783E" w:rsidR="00CE36F8" w:rsidRDefault="00CE36F8" w:rsidP="00CE36F8">
            <w:pPr>
              <w:spacing w:before="60" w:after="120"/>
              <w:jc w:val="both"/>
              <w:rPr>
                <w:sz w:val="20"/>
                <w:lang w:val="kk-KZ"/>
              </w:rPr>
            </w:pPr>
            <w:r w:rsidRPr="002B3117">
              <w:rPr>
                <w:sz w:val="20"/>
                <w:lang w:val="kk-KZ"/>
              </w:rPr>
              <w:t xml:space="preserve">2.8.1 В случае привлечения Поставщиком Субпоставщика для </w:t>
            </w:r>
            <w:r w:rsidRPr="00A67FED">
              <w:rPr>
                <w:sz w:val="20"/>
                <w:lang w:val="kk-KZ"/>
              </w:rPr>
              <w:t xml:space="preserve">поставки товара с территории Республики Казахстан, без ввоза, такая поставка может быть осуществлена только </w:t>
            </w:r>
            <w:r>
              <w:rPr>
                <w:sz w:val="20"/>
              </w:rPr>
              <w:t xml:space="preserve">после </w:t>
            </w:r>
            <w:r w:rsidRPr="00A67FED">
              <w:rPr>
                <w:sz w:val="20"/>
                <w:lang w:val="kk-KZ"/>
              </w:rPr>
              <w:t xml:space="preserve">подписания обеими </w:t>
            </w:r>
            <w:r>
              <w:rPr>
                <w:sz w:val="20"/>
                <w:lang w:val="kk-KZ"/>
              </w:rPr>
              <w:t>С</w:t>
            </w:r>
            <w:r w:rsidRPr="00A67FED">
              <w:rPr>
                <w:sz w:val="20"/>
                <w:lang w:val="kk-KZ"/>
              </w:rPr>
              <w:t xml:space="preserve">торонами дополнительного соглашения к </w:t>
            </w:r>
            <w:r>
              <w:rPr>
                <w:sz w:val="20"/>
                <w:lang w:val="kk-KZ"/>
              </w:rPr>
              <w:t>Д</w:t>
            </w:r>
            <w:r w:rsidRPr="00A67FED">
              <w:rPr>
                <w:sz w:val="20"/>
                <w:lang w:val="kk-KZ"/>
              </w:rPr>
              <w:t>оговору.</w:t>
            </w:r>
          </w:p>
        </w:tc>
        <w:tc>
          <w:tcPr>
            <w:tcW w:w="3260" w:type="dxa"/>
            <w:gridSpan w:val="2"/>
          </w:tcPr>
          <w:p w14:paraId="6812091D" w14:textId="340A94F4" w:rsidR="00CE36F8" w:rsidRPr="009C1164" w:rsidRDefault="00CE36F8" w:rsidP="00CE36F8">
            <w:pPr>
              <w:spacing w:before="60" w:after="120"/>
              <w:jc w:val="both"/>
              <w:rPr>
                <w:sz w:val="20"/>
                <w:lang w:val="kk-KZ"/>
              </w:rPr>
            </w:pPr>
            <w:r>
              <w:rPr>
                <w:sz w:val="20"/>
                <w:szCs w:val="20"/>
                <w:lang w:val="kk-KZ"/>
              </w:rPr>
              <w:t>2.8.1 Егер Жеткізуші Қазақстан аумағынан, кіргізбей, тауар жеткізу үшін Қосалқы жеткізуші тартса, мұндай жеткізуді екі Тарап Келісімшартқа жасалған қосымша келісімге қол қойған соң ғана жүзеге асыра алады.</w:t>
            </w:r>
          </w:p>
        </w:tc>
        <w:tc>
          <w:tcPr>
            <w:tcW w:w="2829" w:type="dxa"/>
          </w:tcPr>
          <w:p w14:paraId="1501117C" w14:textId="77777777" w:rsidR="00CE36F8" w:rsidRPr="004C1DD0" w:rsidRDefault="00CE36F8" w:rsidP="00CE36F8">
            <w:pPr>
              <w:spacing w:before="60" w:after="120"/>
              <w:jc w:val="both"/>
              <w:rPr>
                <w:sz w:val="20"/>
                <w:szCs w:val="20"/>
                <w:lang w:val="en-US"/>
              </w:rPr>
            </w:pPr>
            <w:r w:rsidRPr="004C1DD0">
              <w:rPr>
                <w:sz w:val="20"/>
                <w:szCs w:val="20"/>
                <w:lang w:val="en-US"/>
              </w:rPr>
              <w:t>2.8.1. If the Supplier engages a Sub-supplier for Goods delivery from the territory of the Republic of Kazakhstan without import such delivery can be made only after signing an amendment to the Agreement by both Parties.</w:t>
            </w:r>
          </w:p>
          <w:p w14:paraId="16F48EFB" w14:textId="77777777" w:rsidR="00CE36F8" w:rsidRDefault="00CE36F8" w:rsidP="00CE36F8">
            <w:pPr>
              <w:spacing w:before="60" w:after="120"/>
              <w:jc w:val="both"/>
              <w:rPr>
                <w:sz w:val="20"/>
                <w:lang w:val="kk-KZ"/>
              </w:rPr>
            </w:pPr>
          </w:p>
        </w:tc>
      </w:tr>
      <w:tr w:rsidR="00436C0F" w:rsidRPr="00857ECF" w14:paraId="3EEAFF28" w14:textId="77777777" w:rsidTr="00CF4134">
        <w:tc>
          <w:tcPr>
            <w:tcW w:w="3114"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857ECF" w14:paraId="3CB748FB" w14:textId="77777777" w:rsidTr="00CF4134">
        <w:tc>
          <w:tcPr>
            <w:tcW w:w="3114"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857ECF" w14:paraId="5EFE64DC" w14:textId="77777777" w:rsidTr="00CF4134">
        <w:tc>
          <w:tcPr>
            <w:tcW w:w="3114" w:type="dxa"/>
          </w:tcPr>
          <w:p w14:paraId="5E7799A0"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857ECF" w14:paraId="6406DC97" w14:textId="77777777" w:rsidTr="00CF4134">
        <w:tc>
          <w:tcPr>
            <w:tcW w:w="3114"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857ECF" w14:paraId="3CD037A9" w14:textId="77777777" w:rsidTr="00CF4134">
        <w:tc>
          <w:tcPr>
            <w:tcW w:w="3114"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857ECF" w14:paraId="6F0C92E8" w14:textId="77777777" w:rsidTr="00CF4134">
        <w:tc>
          <w:tcPr>
            <w:tcW w:w="3114"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857ECF" w14:paraId="57DF96A4" w14:textId="77777777" w:rsidTr="00CF4134">
        <w:tc>
          <w:tcPr>
            <w:tcW w:w="3114"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857ECF" w14:paraId="30A46A5A" w14:textId="77777777" w:rsidTr="00CF4134">
        <w:tc>
          <w:tcPr>
            <w:tcW w:w="3114"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D13FBA" w:rsidRPr="00857ECF" w14:paraId="55E737BC" w14:textId="77777777" w:rsidTr="00CF4134">
        <w:tc>
          <w:tcPr>
            <w:tcW w:w="3114" w:type="dxa"/>
            <w:tcBorders>
              <w:top w:val="nil"/>
            </w:tcBorders>
          </w:tcPr>
          <w:p w14:paraId="2E90C461" w14:textId="441FF9CF" w:rsidR="00D13FBA" w:rsidRPr="000303B3" w:rsidRDefault="00D13FBA" w:rsidP="00D13FBA">
            <w:pPr>
              <w:spacing w:before="60" w:after="120"/>
              <w:jc w:val="both"/>
              <w:rPr>
                <w:sz w:val="20"/>
                <w:lang w:val="kk-KZ"/>
              </w:rPr>
            </w:pPr>
            <w:r w:rsidRPr="0034416E">
              <w:rPr>
                <w:sz w:val="20"/>
                <w:szCs w:val="20"/>
                <w:lang w:val="kk-KZ"/>
              </w:rPr>
              <w:t>3.2.2. Поставщик не вправе начинать отгрузку Товара до получения соответствующего ра</w:t>
            </w:r>
            <w:r>
              <w:rPr>
                <w:sz w:val="20"/>
                <w:szCs w:val="20"/>
                <w:lang w:val="kk-KZ"/>
              </w:rPr>
              <w:t>зрешения Покупателя на отгрузку</w:t>
            </w:r>
            <w:r w:rsidRPr="00A67FED">
              <w:rPr>
                <w:sz w:val="20"/>
                <w:lang w:val="kk-KZ"/>
              </w:rPr>
              <w:t xml:space="preserve"> и предоставления документов в соответствии с п.3.2.3., 3.2.4</w:t>
            </w:r>
            <w:r w:rsidRPr="009D0F6A">
              <w:rPr>
                <w:sz w:val="20"/>
                <w:lang w:val="kk-KZ"/>
              </w:rPr>
              <w:t>. 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top w:val="nil"/>
            </w:tcBorders>
          </w:tcPr>
          <w:p w14:paraId="02CA943C" w14:textId="5E57FAA9" w:rsidR="00D13FBA" w:rsidRPr="00217987" w:rsidRDefault="00D13FBA" w:rsidP="00D13FBA">
            <w:pPr>
              <w:spacing w:before="60" w:after="120"/>
              <w:jc w:val="both"/>
              <w:rPr>
                <w:sz w:val="20"/>
                <w:lang w:val="kk-KZ"/>
              </w:rPr>
            </w:pPr>
            <w:r w:rsidRPr="0034416E">
              <w:rPr>
                <w:sz w:val="20"/>
                <w:szCs w:val="20"/>
                <w:lang w:val="kk-KZ"/>
              </w:rPr>
              <w:t>3.2.2.</w:t>
            </w:r>
            <w:r w:rsidRPr="0034416E">
              <w:rPr>
                <w:sz w:val="20"/>
                <w:szCs w:val="20"/>
                <w:lang w:val="kk-KZ"/>
              </w:rPr>
              <w:tab/>
              <w:t>Жеткізуші Сатып алушының тиісті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 жөнелтуді бастауға құқысыз.</w:t>
            </w:r>
          </w:p>
        </w:tc>
        <w:tc>
          <w:tcPr>
            <w:tcW w:w="2829" w:type="dxa"/>
            <w:tcBorders>
              <w:top w:val="nil"/>
            </w:tcBorders>
          </w:tcPr>
          <w:p w14:paraId="34383991" w14:textId="77777777" w:rsidR="00D13FBA" w:rsidRPr="004C1DD0" w:rsidRDefault="00D13FBA" w:rsidP="00D13FBA">
            <w:pPr>
              <w:spacing w:before="60" w:after="120"/>
              <w:jc w:val="both"/>
              <w:rPr>
                <w:sz w:val="20"/>
                <w:szCs w:val="20"/>
                <w:lang w:val="en-US"/>
              </w:rPr>
            </w:pPr>
            <w:r w:rsidRPr="0034416E">
              <w:rPr>
                <w:sz w:val="20"/>
                <w:szCs w:val="20"/>
                <w:lang w:val="kk-KZ"/>
              </w:rPr>
              <w:t xml:space="preserve">3.2.2. </w:t>
            </w:r>
            <w:r w:rsidRPr="004C1DD0">
              <w:rPr>
                <w:sz w:val="20"/>
                <w:szCs w:val="20"/>
                <w:lang w:val="en-US"/>
              </w:rPr>
              <w:t>The Supplier may not start shipping of the Goods prior to receipt of appropriate permit to ship from the Purchaser and submittal of documents as indicated in clauses 3.2.3 and 3.2.4 of the Agreement, if EDN completion is required by the RK laws.</w:t>
            </w:r>
          </w:p>
          <w:p w14:paraId="30A570DA" w14:textId="70382033" w:rsidR="00D13FBA" w:rsidRPr="000303B3" w:rsidRDefault="00D13FBA" w:rsidP="00D13FBA">
            <w:pPr>
              <w:spacing w:before="60" w:after="120"/>
              <w:jc w:val="both"/>
              <w:rPr>
                <w:sz w:val="20"/>
                <w:lang w:val="kk-KZ"/>
              </w:rPr>
            </w:pPr>
          </w:p>
        </w:tc>
      </w:tr>
      <w:tr w:rsidR="00D13FBA" w:rsidRPr="00857ECF" w14:paraId="5B2D5276" w14:textId="77777777" w:rsidTr="00CF4134">
        <w:tc>
          <w:tcPr>
            <w:tcW w:w="3114" w:type="dxa"/>
            <w:tcBorders>
              <w:bottom w:val="single" w:sz="4" w:space="0" w:color="auto"/>
            </w:tcBorders>
          </w:tcPr>
          <w:p w14:paraId="6894F2FB" w14:textId="037A3F8A" w:rsidR="00D13FBA" w:rsidRPr="00C560F5" w:rsidRDefault="00D13FBA" w:rsidP="00EC0D29">
            <w:pPr>
              <w:spacing w:before="60" w:after="120"/>
              <w:jc w:val="both"/>
              <w:rPr>
                <w:sz w:val="20"/>
                <w:lang w:val="kk-KZ"/>
              </w:rPr>
            </w:pPr>
            <w:r w:rsidRPr="00590EAA">
              <w:rPr>
                <w:sz w:val="20"/>
                <w:lang w:val="kk-KZ"/>
              </w:rPr>
              <w:t>3.2.3.</w:t>
            </w:r>
            <w:r w:rsidRPr="00A67FED">
              <w:rPr>
                <w:sz w:val="20"/>
                <w:lang w:val="kk-KZ"/>
              </w:rPr>
              <w:t xml:space="preserve"> Поставщик обязан не позднее, чем за 3 (три) рабочих дня до даты отгрузки партии Товара  предоставить сведения  для оформления СНТ. Све</w:t>
            </w:r>
            <w:r w:rsidR="00EC0D29">
              <w:rPr>
                <w:sz w:val="20"/>
                <w:lang w:val="kk-KZ"/>
              </w:rPr>
              <w:t>дения предоставляются по форме и</w:t>
            </w:r>
            <w:r w:rsidRPr="00A67FED">
              <w:rPr>
                <w:sz w:val="20"/>
                <w:lang w:val="kk-KZ"/>
              </w:rPr>
              <w:t>нформационно</w:t>
            </w:r>
            <w:r>
              <w:rPr>
                <w:sz w:val="20"/>
                <w:lang w:val="kk-KZ"/>
              </w:rPr>
              <w:t xml:space="preserve">го листа согласно Приложению № </w:t>
            </w:r>
            <w:r w:rsidR="00EC0D29">
              <w:rPr>
                <w:sz w:val="20"/>
                <w:lang w:val="kk-KZ"/>
              </w:rPr>
              <w:t>4</w:t>
            </w:r>
            <w:r w:rsidRPr="00A67FED">
              <w:rPr>
                <w:sz w:val="20"/>
                <w:lang w:val="kk-KZ"/>
              </w:rPr>
              <w:t xml:space="preserve"> посредством электронной почты. В случае изменений/уточнений сведений, отраженных в</w:t>
            </w:r>
            <w:r w:rsidR="004A2FD2">
              <w:rPr>
                <w:sz w:val="20"/>
                <w:lang w:val="kk-KZ"/>
              </w:rPr>
              <w:t xml:space="preserve"> первоначально предоставленном и</w:t>
            </w:r>
            <w:r w:rsidRPr="00A67FED">
              <w:rPr>
                <w:sz w:val="20"/>
                <w:lang w:val="kk-KZ"/>
              </w:rPr>
              <w:t xml:space="preserve">нформационном листе, Поставщик незамедлительно информирует Покупателя </w:t>
            </w:r>
            <w:r>
              <w:rPr>
                <w:sz w:val="20"/>
                <w:lang w:val="kk-KZ"/>
              </w:rPr>
              <w:t xml:space="preserve">и </w:t>
            </w:r>
            <w:r w:rsidRPr="00A67FED">
              <w:rPr>
                <w:sz w:val="20"/>
                <w:lang w:val="kk-KZ"/>
              </w:rPr>
              <w:t>предоставл</w:t>
            </w:r>
            <w:r>
              <w:rPr>
                <w:sz w:val="20"/>
                <w:lang w:val="kk-KZ"/>
              </w:rPr>
              <w:t xml:space="preserve">яет </w:t>
            </w:r>
            <w:r w:rsidRPr="00A67FED">
              <w:rPr>
                <w:sz w:val="20"/>
                <w:lang w:val="kk-KZ"/>
              </w:rPr>
              <w:t>исправленн</w:t>
            </w:r>
            <w:r>
              <w:rPr>
                <w:sz w:val="20"/>
                <w:lang w:val="kk-KZ"/>
              </w:rPr>
              <w:t>ый</w:t>
            </w:r>
            <w:r w:rsidR="004A2FD2">
              <w:rPr>
                <w:sz w:val="20"/>
                <w:lang w:val="kk-KZ"/>
              </w:rPr>
              <w:t xml:space="preserve"> и</w:t>
            </w:r>
            <w:r w:rsidRPr="00A67FED">
              <w:rPr>
                <w:sz w:val="20"/>
                <w:lang w:val="kk-KZ"/>
              </w:rPr>
              <w:t>нформационн</w:t>
            </w:r>
            <w:r>
              <w:rPr>
                <w:sz w:val="20"/>
                <w:lang w:val="kk-KZ"/>
              </w:rPr>
              <w:t>ый</w:t>
            </w:r>
            <w:r w:rsidRPr="00A67FED">
              <w:rPr>
                <w:sz w:val="20"/>
                <w:lang w:val="kk-KZ"/>
              </w:rPr>
              <w:t xml:space="preserve"> лист, счет-фактур</w:t>
            </w:r>
            <w:r>
              <w:rPr>
                <w:sz w:val="20"/>
                <w:lang w:val="kk-KZ"/>
              </w:rPr>
              <w:t>у</w:t>
            </w:r>
            <w:r w:rsidRPr="00A67FED">
              <w:rPr>
                <w:sz w:val="20"/>
                <w:lang w:val="kk-KZ"/>
              </w:rPr>
              <w:t xml:space="preserve"> или </w:t>
            </w:r>
            <w:r w:rsidRPr="008F5785">
              <w:rPr>
                <w:sz w:val="20"/>
                <w:lang w:val="kk-KZ"/>
              </w:rPr>
              <w:t>УПД</w:t>
            </w:r>
            <w:r w:rsidRPr="00A67FED">
              <w:rPr>
                <w:sz w:val="20"/>
                <w:lang w:val="kk-KZ"/>
              </w:rPr>
              <w:t xml:space="preserve"> для оформления Покупателем исправленной СНТ.    </w:t>
            </w:r>
          </w:p>
        </w:tc>
        <w:tc>
          <w:tcPr>
            <w:tcW w:w="3260" w:type="dxa"/>
            <w:gridSpan w:val="2"/>
            <w:tcBorders>
              <w:bottom w:val="single" w:sz="4" w:space="0" w:color="auto"/>
            </w:tcBorders>
          </w:tcPr>
          <w:p w14:paraId="353A6538" w14:textId="5F860BB1" w:rsidR="00D13FBA" w:rsidRDefault="00D13FBA" w:rsidP="00EC0D29">
            <w:pPr>
              <w:spacing w:before="60" w:after="120"/>
              <w:jc w:val="both"/>
              <w:rPr>
                <w:sz w:val="20"/>
                <w:lang w:val="kk-KZ"/>
              </w:rPr>
            </w:pPr>
            <w:r w:rsidRPr="001F67B7">
              <w:rPr>
                <w:sz w:val="20"/>
                <w:lang w:val="kk-KZ"/>
              </w:rPr>
              <w:t>3.2.3. Жеткізуші Тауар партиясын жөнелту күнінен 3 (үш) жұмыс күнінен кеш емес мерзімде ТІЖ рәсімдеу үшін мәлімет беруге міндетті. Мәліметтер №</w:t>
            </w:r>
            <w:r w:rsidR="00EC0D29">
              <w:rPr>
                <w:sz w:val="20"/>
                <w:lang w:val="kk-KZ"/>
              </w:rPr>
              <w:t>4</w:t>
            </w:r>
            <w:r w:rsidR="00E023D7">
              <w:rPr>
                <w:sz w:val="20"/>
                <w:lang w:val="kk-KZ"/>
              </w:rPr>
              <w:t xml:space="preserve"> </w:t>
            </w:r>
            <w:r w:rsidRPr="001F67B7">
              <w:rPr>
                <w:sz w:val="20"/>
                <w:lang w:val="kk-KZ"/>
              </w:rPr>
              <w:t xml:space="preserve">Қосымшасына сәйкес Ақпараттық парақша нысанында электрондық почта арқылы жолданады.  Бастапқы ұсынған Ақпараттық парақшада көрсетілген мәліметтер өзгергенде/нақтыланғанда Жеткізуші бұл туралы Сатып алушыға тез арада хабарлайды және Сатып алушы түзетілген ТІЖ рәсімдеу үшін түзетілген Ақпараттық парақшаны, шот-фактураны немесе ӘТҚ-ны жолдайды.     </w:t>
            </w:r>
          </w:p>
        </w:tc>
        <w:tc>
          <w:tcPr>
            <w:tcW w:w="2829" w:type="dxa"/>
            <w:tcBorders>
              <w:bottom w:val="single" w:sz="4" w:space="0" w:color="auto"/>
            </w:tcBorders>
          </w:tcPr>
          <w:p w14:paraId="1C49ED9D" w14:textId="6ED73CE3" w:rsidR="00D13FBA" w:rsidRPr="00946BD2" w:rsidRDefault="00D13FBA" w:rsidP="00EC0D29">
            <w:pPr>
              <w:spacing w:before="60" w:after="120"/>
              <w:jc w:val="both"/>
              <w:rPr>
                <w:sz w:val="20"/>
                <w:lang w:val="kk-KZ"/>
              </w:rPr>
            </w:pPr>
            <w:r w:rsidRPr="004C1DD0">
              <w:rPr>
                <w:sz w:val="20"/>
                <w:szCs w:val="20"/>
                <w:lang w:val="en-US"/>
              </w:rPr>
              <w:t xml:space="preserve">3.2.3. The Supplier shall no later than 3 (three) business days prior to the Goods batch shipping date, provide information for EDN issuance. Information shall be provided as per Information Sheet template according to Exhibit No. </w:t>
            </w:r>
            <w:r w:rsidR="00EC0D29" w:rsidRPr="00E023D7">
              <w:rPr>
                <w:sz w:val="20"/>
                <w:szCs w:val="20"/>
                <w:lang w:val="en-US"/>
              </w:rPr>
              <w:t xml:space="preserve">4 </w:t>
            </w:r>
            <w:r w:rsidRPr="004C1DD0">
              <w:rPr>
                <w:sz w:val="20"/>
                <w:szCs w:val="20"/>
                <w:lang w:val="en-US"/>
              </w:rPr>
              <w:t>by e-mail. In case of any changes/clarifications made to information in the originally submitted Information Sheet, the Supplier shall promptly notify the Purchaser and provide an updated Information Sheet, tax invoice or UTD for the Purchaser to execute the corrected EDN.</w:t>
            </w:r>
          </w:p>
        </w:tc>
      </w:tr>
      <w:tr w:rsidR="00D13FBA" w:rsidRPr="00857ECF" w14:paraId="1F21C803" w14:textId="77777777" w:rsidTr="00CF4134">
        <w:tc>
          <w:tcPr>
            <w:tcW w:w="3114" w:type="dxa"/>
            <w:tcBorders>
              <w:bottom w:val="single" w:sz="4" w:space="0" w:color="auto"/>
            </w:tcBorders>
          </w:tcPr>
          <w:p w14:paraId="0DCCAE89" w14:textId="77777777" w:rsidR="00D13FBA" w:rsidRPr="00A67FED" w:rsidRDefault="00D13FBA" w:rsidP="00D13FBA">
            <w:pPr>
              <w:spacing w:line="276" w:lineRule="auto"/>
              <w:ind w:firstLine="567"/>
              <w:jc w:val="both"/>
              <w:rPr>
                <w:sz w:val="20"/>
                <w:lang w:val="kk-KZ"/>
              </w:rPr>
            </w:pPr>
            <w:r w:rsidRPr="00590EAA">
              <w:rPr>
                <w:sz w:val="20"/>
                <w:lang w:val="kk-KZ"/>
              </w:rPr>
              <w:t>3.2.4 Тре</w:t>
            </w:r>
            <w:r w:rsidRPr="00A67FED">
              <w:rPr>
                <w:sz w:val="20"/>
                <w:lang w:val="kk-KZ"/>
              </w:rPr>
              <w:t xml:space="preserve">бование оформления СНТ распространяется </w:t>
            </w:r>
            <w:r w:rsidRPr="008014F2">
              <w:rPr>
                <w:sz w:val="20"/>
                <w:lang w:val="kk-KZ"/>
              </w:rPr>
              <w:t>в том числе на</w:t>
            </w:r>
            <w:r w:rsidRPr="00A67FED">
              <w:rPr>
                <w:sz w:val="20"/>
                <w:lang w:val="kk-KZ"/>
              </w:rPr>
              <w:t xml:space="preserve"> на:</w:t>
            </w:r>
          </w:p>
          <w:p w14:paraId="00507B97" w14:textId="77777777" w:rsidR="00D13FBA" w:rsidRPr="00A67FED" w:rsidRDefault="00D13FBA" w:rsidP="00D13FBA">
            <w:pPr>
              <w:pStyle w:val="ListParagraph"/>
              <w:numPr>
                <w:ilvl w:val="0"/>
                <w:numId w:val="11"/>
              </w:numPr>
              <w:spacing w:line="276" w:lineRule="auto"/>
              <w:jc w:val="both"/>
              <w:rPr>
                <w:sz w:val="20"/>
                <w:lang w:val="kk-KZ"/>
              </w:rPr>
            </w:pPr>
            <w:r w:rsidRPr="00A67FED">
              <w:rPr>
                <w:sz w:val="20"/>
                <w:lang w:val="kk-KZ"/>
              </w:rPr>
              <w:t xml:space="preserve">поставку </w:t>
            </w:r>
            <w:r>
              <w:rPr>
                <w:sz w:val="20"/>
                <w:lang w:val="kk-KZ"/>
              </w:rPr>
              <w:t>Т</w:t>
            </w:r>
            <w:r w:rsidRPr="00A67FED">
              <w:rPr>
                <w:sz w:val="20"/>
                <w:lang w:val="kk-KZ"/>
              </w:rPr>
              <w:t>овара;</w:t>
            </w:r>
          </w:p>
          <w:p w14:paraId="2AA1FDB7" w14:textId="77777777" w:rsidR="00D13FBA" w:rsidRPr="00A67FED" w:rsidRDefault="00D13FBA" w:rsidP="00D13FBA">
            <w:pPr>
              <w:pStyle w:val="ListParagraph"/>
              <w:numPr>
                <w:ilvl w:val="0"/>
                <w:numId w:val="11"/>
              </w:numPr>
              <w:spacing w:line="276" w:lineRule="auto"/>
              <w:jc w:val="both"/>
              <w:rPr>
                <w:sz w:val="20"/>
                <w:lang w:val="kk-KZ"/>
              </w:rPr>
            </w:pPr>
            <w:r w:rsidRPr="008014F2">
              <w:rPr>
                <w:sz w:val="20"/>
                <w:lang w:val="kk-KZ"/>
              </w:rPr>
              <w:t>восполнение недопоставки Товара</w:t>
            </w:r>
            <w:r w:rsidRPr="00A67FED">
              <w:rPr>
                <w:sz w:val="20"/>
                <w:lang w:val="kk-KZ"/>
              </w:rPr>
              <w:t xml:space="preserve">; </w:t>
            </w:r>
          </w:p>
          <w:p w14:paraId="238F0F41" w14:textId="77777777" w:rsidR="00D13FBA" w:rsidRPr="00A67FED" w:rsidRDefault="00D13FBA" w:rsidP="00D13FBA">
            <w:pPr>
              <w:pStyle w:val="ListParagraph"/>
              <w:numPr>
                <w:ilvl w:val="0"/>
                <w:numId w:val="11"/>
              </w:numPr>
              <w:spacing w:line="276" w:lineRule="auto"/>
              <w:jc w:val="both"/>
              <w:rPr>
                <w:sz w:val="20"/>
                <w:lang w:val="kk-KZ"/>
              </w:rPr>
            </w:pPr>
            <w:r w:rsidRPr="008014F2">
              <w:rPr>
                <w:sz w:val="20"/>
                <w:lang w:val="kk-KZ"/>
              </w:rPr>
              <w:t>замена Товара ненадлежащего качества на Товар, соответствующий требованиям Договора</w:t>
            </w:r>
            <w:r w:rsidRPr="00A67FED">
              <w:rPr>
                <w:sz w:val="20"/>
                <w:lang w:val="kk-KZ"/>
              </w:rPr>
              <w:t>;</w:t>
            </w:r>
          </w:p>
          <w:p w14:paraId="45012B08" w14:textId="77777777" w:rsidR="00C96009" w:rsidRDefault="00D13FBA" w:rsidP="00C96009">
            <w:pPr>
              <w:pStyle w:val="ListParagraph"/>
              <w:numPr>
                <w:ilvl w:val="0"/>
                <w:numId w:val="11"/>
              </w:numPr>
              <w:spacing w:line="276" w:lineRule="auto"/>
              <w:jc w:val="both"/>
              <w:rPr>
                <w:sz w:val="20"/>
                <w:lang w:val="kk-KZ"/>
              </w:rPr>
            </w:pPr>
            <w:r w:rsidRPr="00A67FED">
              <w:rPr>
                <w:sz w:val="20"/>
                <w:lang w:val="kk-KZ"/>
              </w:rPr>
              <w:t xml:space="preserve">вывоз с территории Республики Казахстан </w:t>
            </w:r>
            <w:r w:rsidRPr="008014F2">
              <w:rPr>
                <w:sz w:val="20"/>
                <w:lang w:val="kk-KZ"/>
              </w:rPr>
              <w:t>Товара с недостатками</w:t>
            </w:r>
            <w:r w:rsidRPr="00A67FED">
              <w:rPr>
                <w:sz w:val="20"/>
                <w:lang w:val="kk-KZ"/>
              </w:rPr>
              <w:t>;</w:t>
            </w:r>
          </w:p>
          <w:p w14:paraId="0CB7C58A" w14:textId="25DA5BD1" w:rsidR="00D13FBA" w:rsidRPr="00C96009" w:rsidRDefault="00D13FBA" w:rsidP="00C96009">
            <w:pPr>
              <w:pStyle w:val="ListParagraph"/>
              <w:numPr>
                <w:ilvl w:val="0"/>
                <w:numId w:val="11"/>
              </w:numPr>
              <w:spacing w:line="276" w:lineRule="auto"/>
              <w:jc w:val="both"/>
              <w:rPr>
                <w:sz w:val="20"/>
                <w:lang w:val="kk-KZ"/>
              </w:rPr>
            </w:pPr>
            <w:r w:rsidRPr="00C96009">
              <w:rPr>
                <w:sz w:val="20"/>
                <w:lang w:val="kk-KZ"/>
              </w:rPr>
              <w:t xml:space="preserve">временный ввоз/вывоз оборудования с последующим возвратом для проведения сервисных работ, пуско-наладочных работ и/или шеф-монтажных работ, , гарантийного ремонта, других работ и услуг. </w:t>
            </w:r>
          </w:p>
        </w:tc>
        <w:tc>
          <w:tcPr>
            <w:tcW w:w="3260" w:type="dxa"/>
            <w:gridSpan w:val="2"/>
            <w:tcBorders>
              <w:bottom w:val="single" w:sz="4" w:space="0" w:color="auto"/>
            </w:tcBorders>
          </w:tcPr>
          <w:p w14:paraId="6EC08C6C" w14:textId="77777777" w:rsidR="00D13FBA" w:rsidRPr="007B3E10" w:rsidRDefault="00D13FBA" w:rsidP="00D13FBA">
            <w:pPr>
              <w:spacing w:line="276" w:lineRule="auto"/>
              <w:ind w:firstLine="567"/>
              <w:jc w:val="both"/>
              <w:rPr>
                <w:sz w:val="20"/>
                <w:lang w:val="kk-KZ"/>
              </w:rPr>
            </w:pPr>
            <w:r w:rsidRPr="007B3E10">
              <w:rPr>
                <w:sz w:val="20"/>
                <w:lang w:val="kk-KZ"/>
              </w:rPr>
              <w:t>3.2.4 ТІЖ рәсімдеу талабы келесілерге де қолданылады:</w:t>
            </w:r>
          </w:p>
          <w:p w14:paraId="6BD803A4" w14:textId="77777777" w:rsidR="00D13FBA" w:rsidRPr="00A67FED" w:rsidRDefault="00D13FBA" w:rsidP="00D13FBA">
            <w:pPr>
              <w:pStyle w:val="ListParagraph"/>
              <w:numPr>
                <w:ilvl w:val="0"/>
                <w:numId w:val="11"/>
              </w:numPr>
              <w:spacing w:line="276" w:lineRule="auto"/>
              <w:jc w:val="both"/>
              <w:rPr>
                <w:sz w:val="20"/>
              </w:rPr>
            </w:pPr>
            <w:r>
              <w:rPr>
                <w:sz w:val="20"/>
              </w:rPr>
              <w:t>Тауарды жеткізуге;</w:t>
            </w:r>
          </w:p>
          <w:p w14:paraId="5910A6E2" w14:textId="77777777" w:rsidR="00D13FBA" w:rsidRPr="00A67FED" w:rsidRDefault="00D13FBA" w:rsidP="00D13FBA">
            <w:pPr>
              <w:pStyle w:val="ListParagraph"/>
              <w:numPr>
                <w:ilvl w:val="0"/>
                <w:numId w:val="11"/>
              </w:numPr>
              <w:spacing w:line="276" w:lineRule="auto"/>
              <w:jc w:val="both"/>
              <w:rPr>
                <w:sz w:val="20"/>
              </w:rPr>
            </w:pPr>
            <w:r>
              <w:rPr>
                <w:sz w:val="20"/>
              </w:rPr>
              <w:t xml:space="preserve">Толық жеткізілмеген Тауарды толтыруға; </w:t>
            </w:r>
          </w:p>
          <w:p w14:paraId="6EDF1320" w14:textId="77777777" w:rsidR="00D13FBA" w:rsidRPr="00A67FED" w:rsidRDefault="00D13FBA" w:rsidP="00D13FBA">
            <w:pPr>
              <w:pStyle w:val="ListParagraph"/>
              <w:numPr>
                <w:ilvl w:val="0"/>
                <w:numId w:val="11"/>
              </w:numPr>
              <w:spacing w:line="276" w:lineRule="auto"/>
              <w:jc w:val="both"/>
              <w:rPr>
                <w:sz w:val="20"/>
              </w:rPr>
            </w:pPr>
            <w:r>
              <w:rPr>
                <w:sz w:val="20"/>
              </w:rPr>
              <w:t>Тауардың сапасыздығы үшін Келісімшарт талаптарына сәйкес Тауарды ауыстыруға;</w:t>
            </w:r>
          </w:p>
          <w:p w14:paraId="397EC144" w14:textId="77777777" w:rsidR="00C96009" w:rsidRDefault="00D13FBA" w:rsidP="00C96009">
            <w:pPr>
              <w:pStyle w:val="ListParagraph"/>
              <w:numPr>
                <w:ilvl w:val="0"/>
                <w:numId w:val="11"/>
              </w:numPr>
              <w:spacing w:line="276" w:lineRule="auto"/>
              <w:jc w:val="both"/>
              <w:rPr>
                <w:sz w:val="20"/>
              </w:rPr>
            </w:pPr>
            <w:r>
              <w:rPr>
                <w:sz w:val="20"/>
              </w:rPr>
              <w:t>Қазақстан Республикасы аумағынан Тауарды жеткіліксіз шығаруға;</w:t>
            </w:r>
          </w:p>
          <w:p w14:paraId="0121E893" w14:textId="1C77C2F4" w:rsidR="00D13FBA" w:rsidRPr="00C96009" w:rsidRDefault="00D13FBA" w:rsidP="00C96009">
            <w:pPr>
              <w:pStyle w:val="ListParagraph"/>
              <w:numPr>
                <w:ilvl w:val="0"/>
                <w:numId w:val="11"/>
              </w:numPr>
              <w:spacing w:line="276" w:lineRule="auto"/>
              <w:jc w:val="both"/>
              <w:rPr>
                <w:sz w:val="20"/>
              </w:rPr>
            </w:pPr>
            <w:r w:rsidRPr="00C96009">
              <w:rPr>
                <w:sz w:val="20"/>
              </w:rPr>
              <w:t xml:space="preserve">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жабдықтарды алға қарай кері қайтару мақсатымен уақытша кіргізу/шығару. </w:t>
            </w:r>
          </w:p>
        </w:tc>
        <w:tc>
          <w:tcPr>
            <w:tcW w:w="2829" w:type="dxa"/>
            <w:tcBorders>
              <w:bottom w:val="single" w:sz="4" w:space="0" w:color="auto"/>
            </w:tcBorders>
          </w:tcPr>
          <w:p w14:paraId="334C84D0" w14:textId="77777777" w:rsidR="00D13FBA" w:rsidRPr="004C1DD0" w:rsidRDefault="00D13FBA" w:rsidP="00D13FBA">
            <w:pPr>
              <w:spacing w:before="60" w:after="120"/>
              <w:jc w:val="both"/>
              <w:rPr>
                <w:sz w:val="20"/>
                <w:szCs w:val="20"/>
                <w:lang w:val="en-US"/>
              </w:rPr>
            </w:pPr>
            <w:r w:rsidRPr="004C1DD0">
              <w:rPr>
                <w:sz w:val="20"/>
                <w:szCs w:val="20"/>
                <w:lang w:val="en-US"/>
              </w:rPr>
              <w:t>3.2.4 Requirements for EDN issuance shall also cover the following:</w:t>
            </w:r>
          </w:p>
          <w:p w14:paraId="198FE420" w14:textId="77777777" w:rsidR="00D13FBA" w:rsidRPr="007B3E10" w:rsidRDefault="00D13FBA" w:rsidP="00D13FBA">
            <w:pPr>
              <w:pStyle w:val="ListParagraph"/>
              <w:numPr>
                <w:ilvl w:val="0"/>
                <w:numId w:val="12"/>
              </w:numPr>
              <w:spacing w:before="60" w:after="120"/>
              <w:jc w:val="both"/>
              <w:rPr>
                <w:sz w:val="20"/>
                <w:szCs w:val="20"/>
                <w:lang w:val="en-US"/>
              </w:rPr>
            </w:pPr>
            <w:r w:rsidRPr="007B3E10">
              <w:rPr>
                <w:sz w:val="20"/>
                <w:szCs w:val="20"/>
                <w:lang w:val="en-US"/>
              </w:rPr>
              <w:t>Goods delivery;</w:t>
            </w:r>
          </w:p>
          <w:p w14:paraId="402F5AD2" w14:textId="77777777" w:rsidR="00D13FBA" w:rsidRDefault="00D13FBA" w:rsidP="00D13FBA">
            <w:pPr>
              <w:pStyle w:val="ListParagraph"/>
              <w:numPr>
                <w:ilvl w:val="0"/>
                <w:numId w:val="12"/>
              </w:numPr>
              <w:spacing w:before="60" w:after="120"/>
              <w:jc w:val="both"/>
              <w:rPr>
                <w:sz w:val="20"/>
                <w:szCs w:val="20"/>
                <w:lang w:val="en-US"/>
              </w:rPr>
            </w:pPr>
            <w:r w:rsidRPr="007B3E10">
              <w:rPr>
                <w:sz w:val="20"/>
                <w:szCs w:val="20"/>
                <w:lang w:val="en-US"/>
              </w:rPr>
              <w:t xml:space="preserve">Replenishment of short delivery of Goods; </w:t>
            </w:r>
          </w:p>
          <w:p w14:paraId="6CC8C995" w14:textId="77777777" w:rsidR="00C96009" w:rsidRDefault="00D13FBA" w:rsidP="00D13FBA">
            <w:pPr>
              <w:pStyle w:val="ListParagraph"/>
              <w:numPr>
                <w:ilvl w:val="0"/>
                <w:numId w:val="12"/>
              </w:numPr>
              <w:spacing w:before="60" w:after="120"/>
              <w:jc w:val="both"/>
              <w:rPr>
                <w:sz w:val="20"/>
                <w:szCs w:val="20"/>
                <w:lang w:val="en-US"/>
              </w:rPr>
            </w:pPr>
            <w:r w:rsidRPr="007B3E10">
              <w:rPr>
                <w:sz w:val="20"/>
                <w:szCs w:val="20"/>
                <w:lang w:val="en-US"/>
              </w:rPr>
              <w:t>Replacement of Goods of improper quality with those suitable for the Agreement;</w:t>
            </w:r>
          </w:p>
          <w:p w14:paraId="0CE3EDAD" w14:textId="5065CF26" w:rsidR="00D13FBA" w:rsidRPr="00C96009" w:rsidRDefault="00D13FBA" w:rsidP="00D13FBA">
            <w:pPr>
              <w:pStyle w:val="ListParagraph"/>
              <w:numPr>
                <w:ilvl w:val="0"/>
                <w:numId w:val="12"/>
              </w:numPr>
              <w:spacing w:before="60" w:after="120"/>
              <w:jc w:val="both"/>
              <w:rPr>
                <w:sz w:val="20"/>
                <w:szCs w:val="20"/>
                <w:lang w:val="en-US"/>
              </w:rPr>
            </w:pPr>
            <w:r w:rsidRPr="00C96009">
              <w:rPr>
                <w:sz w:val="20"/>
                <w:szCs w:val="20"/>
                <w:lang w:val="en-US"/>
              </w:rPr>
              <w:t>Removal of Goods with defects from the territory of the Republic of Kazakhstan;</w:t>
            </w:r>
            <w:r w:rsidRPr="00C96009">
              <w:rPr>
                <w:lang w:val="en-US"/>
              </w:rPr>
              <w:t xml:space="preserve"> </w:t>
            </w:r>
            <w:r w:rsidRPr="00C96009">
              <w:rPr>
                <w:sz w:val="20"/>
                <w:szCs w:val="20"/>
                <w:lang w:val="en-US"/>
              </w:rPr>
              <w:t>temporary import/export of equipment with subsequent return for service work, commissioning and/or installation supervision, warranty repair, other works and services.</w:t>
            </w:r>
          </w:p>
        </w:tc>
      </w:tr>
      <w:tr w:rsidR="00EB2B3B" w:rsidRPr="00857ECF" w14:paraId="292FB195" w14:textId="77777777" w:rsidTr="00CF4134">
        <w:tc>
          <w:tcPr>
            <w:tcW w:w="3114" w:type="dxa"/>
            <w:tcBorders>
              <w:bottom w:val="single" w:sz="4" w:space="0" w:color="auto"/>
            </w:tcBorders>
          </w:tcPr>
          <w:p w14:paraId="2251FE4A" w14:textId="210D90CE" w:rsidR="00EB2B3B" w:rsidRPr="000303B3"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t>Поставщик не вправе производить досрочную поставку Товара без предварительного письменного согласия Покупателя</w:t>
            </w:r>
            <w:r>
              <w:rPr>
                <w:sz w:val="20"/>
                <w:lang w:val="kk-KZ"/>
              </w:rPr>
              <w:t xml:space="preserve"> и</w:t>
            </w:r>
            <w:r w:rsidRPr="00590EAA">
              <w:rPr>
                <w:sz w:val="20"/>
                <w:lang w:val="kk-KZ"/>
              </w:rPr>
              <w:t xml:space="preserve"> предоставления документов в с</w:t>
            </w:r>
            <w:r w:rsidRPr="00A67FED">
              <w:rPr>
                <w:sz w:val="20"/>
                <w:lang w:val="kk-KZ"/>
              </w:rPr>
              <w:t xml:space="preserve">оответствии с п. 3.2.3. и </w:t>
            </w:r>
            <w:r>
              <w:rPr>
                <w:sz w:val="20"/>
                <w:lang w:val="kk-KZ"/>
              </w:rPr>
              <w:t xml:space="preserve">п. </w:t>
            </w:r>
            <w:r w:rsidRPr="00A67FED">
              <w:rPr>
                <w:sz w:val="20"/>
                <w:lang w:val="kk-KZ"/>
              </w:rPr>
              <w:t>3.2.4.</w:t>
            </w:r>
            <w:r>
              <w:rPr>
                <w:sz w:val="20"/>
                <w:lang w:val="kk-KZ"/>
              </w:rPr>
              <w:t xml:space="preserve">,  </w:t>
            </w:r>
            <w:r w:rsidRPr="008014F2">
              <w:rPr>
                <w:sz w:val="20"/>
                <w:lang w:val="kk-KZ"/>
              </w:rPr>
              <w:t>если в соответствии с законодательством Республики Казахстан требуется оформление  СНТ.</w:t>
            </w:r>
          </w:p>
        </w:tc>
        <w:tc>
          <w:tcPr>
            <w:tcW w:w="3260" w:type="dxa"/>
            <w:gridSpan w:val="2"/>
            <w:tcBorders>
              <w:bottom w:val="single" w:sz="4" w:space="0" w:color="auto"/>
            </w:tcBorders>
          </w:tcPr>
          <w:p w14:paraId="3E95324D" w14:textId="59C27AE5" w:rsidR="00EB2B3B" w:rsidRPr="00217987"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t>Жеткізуші</w:t>
            </w:r>
            <w:r>
              <w:rPr>
                <w:sz w:val="20"/>
                <w:szCs w:val="20"/>
                <w:lang w:val="kk-KZ"/>
              </w:rPr>
              <w:t>нің</w:t>
            </w:r>
            <w:r w:rsidRPr="0034416E">
              <w:rPr>
                <w:sz w:val="20"/>
                <w:szCs w:val="20"/>
                <w:lang w:val="kk-KZ"/>
              </w:rPr>
              <w:t xml:space="preserve"> Сатып алушының алдын ала жазбаша түрдегі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w:t>
            </w:r>
            <w:r>
              <w:rPr>
                <w:sz w:val="20"/>
                <w:szCs w:val="20"/>
                <w:lang w:val="kk-KZ"/>
              </w:rPr>
              <w:t xml:space="preserve"> мерзімінен бұрын</w:t>
            </w:r>
            <w:r w:rsidRPr="0034416E">
              <w:rPr>
                <w:sz w:val="20"/>
                <w:szCs w:val="20"/>
                <w:lang w:val="kk-KZ"/>
              </w:rPr>
              <w:t xml:space="preserve"> жөнелту</w:t>
            </w:r>
            <w:r>
              <w:rPr>
                <w:sz w:val="20"/>
                <w:szCs w:val="20"/>
                <w:lang w:val="kk-KZ"/>
              </w:rPr>
              <w:t xml:space="preserve">ге </w:t>
            </w:r>
            <w:r w:rsidRPr="0034416E">
              <w:rPr>
                <w:sz w:val="20"/>
                <w:szCs w:val="20"/>
                <w:lang w:val="kk-KZ"/>
              </w:rPr>
              <w:t>құқы</w:t>
            </w:r>
            <w:r>
              <w:rPr>
                <w:sz w:val="20"/>
                <w:szCs w:val="20"/>
                <w:lang w:val="kk-KZ"/>
              </w:rPr>
              <w:t xml:space="preserve"> жоқ</w:t>
            </w:r>
            <w:r w:rsidRPr="0034416E">
              <w:rPr>
                <w:sz w:val="20"/>
                <w:szCs w:val="20"/>
                <w:lang w:val="kk-KZ"/>
              </w:rPr>
              <w:t>.</w:t>
            </w:r>
          </w:p>
        </w:tc>
        <w:tc>
          <w:tcPr>
            <w:tcW w:w="2829" w:type="dxa"/>
            <w:tcBorders>
              <w:bottom w:val="single" w:sz="4" w:space="0" w:color="auto"/>
            </w:tcBorders>
          </w:tcPr>
          <w:p w14:paraId="7CB79081" w14:textId="122DACDD" w:rsidR="00EB2B3B" w:rsidRPr="000303B3"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r>
            <w:r w:rsidRPr="004C1DD0">
              <w:rPr>
                <w:sz w:val="20"/>
                <w:szCs w:val="20"/>
                <w:lang w:val="en-US"/>
              </w:rPr>
              <w:t>The Supplier may not perform early delivery of the Goods without a preliminary written consent of the Purchaser and submittal of documents as indicated in clauses 3.2.3 and 3.2.3 of the Agreement, if EDN completion is required by the RK laws.</w:t>
            </w:r>
          </w:p>
        </w:tc>
      </w:tr>
      <w:tr w:rsidR="00C560F5" w:rsidRPr="00857ECF" w14:paraId="1DAC4545" w14:textId="77777777" w:rsidTr="00CF4134">
        <w:tc>
          <w:tcPr>
            <w:tcW w:w="3114"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857ECF" w14:paraId="71123FAC" w14:textId="77777777" w:rsidTr="00CF4134">
        <w:tc>
          <w:tcPr>
            <w:tcW w:w="3114" w:type="dxa"/>
          </w:tcPr>
          <w:p w14:paraId="74EA2E32"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857ECF" w14:paraId="77A8D403" w14:textId="77777777" w:rsidTr="00CF4134">
        <w:tc>
          <w:tcPr>
            <w:tcW w:w="3114"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857ECF" w14:paraId="33B016C0" w14:textId="77777777" w:rsidTr="00CF4134">
        <w:tc>
          <w:tcPr>
            <w:tcW w:w="3114"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857ECF" w14:paraId="265F9E2B" w14:textId="77777777" w:rsidTr="00CF4134">
        <w:tc>
          <w:tcPr>
            <w:tcW w:w="3114"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857ECF" w14:paraId="27138A8E" w14:textId="77777777" w:rsidTr="00CF4134">
        <w:tc>
          <w:tcPr>
            <w:tcW w:w="3114"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857ECF" w14:paraId="0C11BA64" w14:textId="77777777" w:rsidTr="00CF4134">
        <w:tc>
          <w:tcPr>
            <w:tcW w:w="3114"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857ECF" w14:paraId="296C1AF7" w14:textId="77777777" w:rsidTr="00CF4134">
        <w:tc>
          <w:tcPr>
            <w:tcW w:w="3114"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857ECF" w14:paraId="79938C6A" w14:textId="77777777" w:rsidTr="00CF4134">
        <w:tc>
          <w:tcPr>
            <w:tcW w:w="3114"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857ECF" w14:paraId="0B724450" w14:textId="77777777" w:rsidTr="00CF4134">
        <w:tc>
          <w:tcPr>
            <w:tcW w:w="3114"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857ECF" w14:paraId="299DAD44" w14:textId="77777777" w:rsidTr="00CF4134">
        <w:tc>
          <w:tcPr>
            <w:tcW w:w="3114"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857ECF" w14:paraId="4FD2D980" w14:textId="77777777" w:rsidTr="00CF4134">
        <w:tc>
          <w:tcPr>
            <w:tcW w:w="3114"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857ECF" w14:paraId="082AA6D2" w14:textId="77777777" w:rsidTr="00CF4134">
        <w:tc>
          <w:tcPr>
            <w:tcW w:w="3114"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857ECF" w14:paraId="0CC3199D" w14:textId="77777777" w:rsidTr="00CF4134">
        <w:tc>
          <w:tcPr>
            <w:tcW w:w="3114"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857ECF" w14:paraId="5FEE8E7C" w14:textId="77777777" w:rsidTr="00CF4134">
        <w:tc>
          <w:tcPr>
            <w:tcW w:w="3114"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857ECF" w14:paraId="2FC99E4D" w14:textId="77777777" w:rsidTr="00CF4134">
        <w:tc>
          <w:tcPr>
            <w:tcW w:w="3114"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857ECF" w14:paraId="1B6CC909" w14:textId="77777777" w:rsidTr="00CF4134">
        <w:tc>
          <w:tcPr>
            <w:tcW w:w="3114"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857ECF" w14:paraId="4D961FC7" w14:textId="77777777" w:rsidTr="00CF4134">
        <w:tc>
          <w:tcPr>
            <w:tcW w:w="3114"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43CB4FF6"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 xml:space="preserve">The Supplier shall transfer to the Purchaser the STE design documentation (hereinafter the “STE Drawings”) no later than 30 (thirty) days </w:t>
            </w:r>
            <w:r w:rsidR="001E0632">
              <w:rPr>
                <w:sz w:val="20"/>
                <w:lang w:val="kk-KZ"/>
              </w:rPr>
              <w:t>before</w:t>
            </w:r>
            <w:r w:rsidR="001E0632">
              <w:rPr>
                <w:sz w:val="20"/>
                <w:lang w:val="en-US"/>
              </w:rPr>
              <w:t xml:space="preserve"> </w:t>
            </w:r>
            <w:r w:rsidRPr="004468BF">
              <w:rPr>
                <w:sz w:val="20"/>
                <w:lang w:val="kk-KZ"/>
              </w:rPr>
              <w:t>the commencement of STE manufacturing.</w:t>
            </w:r>
          </w:p>
        </w:tc>
      </w:tr>
      <w:tr w:rsidR="00ED5AC3" w:rsidRPr="00857ECF" w14:paraId="44930EC4" w14:textId="77777777" w:rsidTr="00CF4134">
        <w:tc>
          <w:tcPr>
            <w:tcW w:w="3114"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857ECF" w14:paraId="58644759" w14:textId="77777777" w:rsidTr="00CF4134">
        <w:tc>
          <w:tcPr>
            <w:tcW w:w="3114"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857ECF" w14:paraId="74821A34" w14:textId="77777777" w:rsidTr="00CF4134">
        <w:tc>
          <w:tcPr>
            <w:tcW w:w="3114"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857ECF" w14:paraId="44BB2725" w14:textId="77777777" w:rsidTr="00CF4134">
        <w:tc>
          <w:tcPr>
            <w:tcW w:w="3114"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857ECF" w14:paraId="1361A888" w14:textId="77777777" w:rsidTr="00CF4134">
        <w:tc>
          <w:tcPr>
            <w:tcW w:w="3114"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857ECF" w14:paraId="00200215" w14:textId="77777777" w:rsidTr="00CF4134">
        <w:tc>
          <w:tcPr>
            <w:tcW w:w="3114"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857ECF" w14:paraId="0E6B17E3" w14:textId="77777777" w:rsidTr="00CF4134">
        <w:tc>
          <w:tcPr>
            <w:tcW w:w="3114"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857ECF" w14:paraId="012394AC" w14:textId="77777777" w:rsidTr="00CF4134">
        <w:tc>
          <w:tcPr>
            <w:tcW w:w="3114"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857ECF" w14:paraId="3B72A648" w14:textId="77777777" w:rsidTr="00CF4134">
        <w:tc>
          <w:tcPr>
            <w:tcW w:w="3114"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857ECF" w14:paraId="68381E30" w14:textId="77777777" w:rsidTr="00CF4134">
        <w:tc>
          <w:tcPr>
            <w:tcW w:w="3114"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857ECF" w14:paraId="6B55BF17" w14:textId="77777777" w:rsidTr="00CF4134">
        <w:tc>
          <w:tcPr>
            <w:tcW w:w="3114"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857ECF" w14:paraId="1BEC5217" w14:textId="77777777" w:rsidTr="00CF4134">
        <w:tc>
          <w:tcPr>
            <w:tcW w:w="3114"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857ECF" w14:paraId="2C6F97B9" w14:textId="77777777" w:rsidTr="00CF4134">
        <w:tc>
          <w:tcPr>
            <w:tcW w:w="3114"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857ECF" w14:paraId="66E79BA8" w14:textId="77777777" w:rsidTr="00CF4134">
        <w:tc>
          <w:tcPr>
            <w:tcW w:w="3114"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857ECF" w14:paraId="0A812447" w14:textId="77777777" w:rsidTr="00CF4134">
        <w:tc>
          <w:tcPr>
            <w:tcW w:w="3114"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CF4134">
        <w:tc>
          <w:tcPr>
            <w:tcW w:w="3114"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857ECF" w14:paraId="00C64EEB" w14:textId="77777777" w:rsidTr="00CF4134">
        <w:tc>
          <w:tcPr>
            <w:tcW w:w="3114"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857ECF" w14:paraId="069858EC" w14:textId="77777777" w:rsidTr="00CF4134">
        <w:tc>
          <w:tcPr>
            <w:tcW w:w="3114"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857ECF" w14:paraId="46F4A932" w14:textId="77777777" w:rsidTr="00CF4134">
        <w:tc>
          <w:tcPr>
            <w:tcW w:w="3114" w:type="dxa"/>
          </w:tcPr>
          <w:p w14:paraId="1D9808F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857ECF" w14:paraId="229F9102" w14:textId="77777777" w:rsidTr="00CF4134">
        <w:tc>
          <w:tcPr>
            <w:tcW w:w="3114"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857ECF" w14:paraId="5F4C8EB9" w14:textId="77777777" w:rsidTr="00CF4134">
        <w:tc>
          <w:tcPr>
            <w:tcW w:w="3114"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857ECF" w14:paraId="1D419FEA" w14:textId="77777777" w:rsidTr="00CF4134">
        <w:tc>
          <w:tcPr>
            <w:tcW w:w="3114"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857ECF" w14:paraId="09EE4685" w14:textId="77777777" w:rsidTr="00CF4134">
        <w:tc>
          <w:tcPr>
            <w:tcW w:w="3114"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857ECF" w14:paraId="65C771F0" w14:textId="77777777" w:rsidTr="00CF4134">
        <w:tc>
          <w:tcPr>
            <w:tcW w:w="3114"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857ECF" w14:paraId="22EFBA5E" w14:textId="77777777" w:rsidTr="00CF4134">
        <w:tc>
          <w:tcPr>
            <w:tcW w:w="3114"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t>6.6.</w:t>
            </w:r>
            <w:r w:rsidRPr="00FD5C8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857ECF" w14:paraId="65BDF0AC" w14:textId="77777777" w:rsidTr="00CF4134">
        <w:tc>
          <w:tcPr>
            <w:tcW w:w="3114" w:type="dxa"/>
          </w:tcPr>
          <w:p w14:paraId="61CD5FAB"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CF4134">
        <w:tc>
          <w:tcPr>
            <w:tcW w:w="3114"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857ECF" w14:paraId="535EEC2C" w14:textId="77777777" w:rsidTr="00CF4134">
        <w:tc>
          <w:tcPr>
            <w:tcW w:w="3114"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857ECF" w14:paraId="5017B54B" w14:textId="77777777" w:rsidTr="00CF4134">
        <w:tc>
          <w:tcPr>
            <w:tcW w:w="3114"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857ECF" w14:paraId="3F6D9B21" w14:textId="77777777" w:rsidTr="00CF4134">
        <w:tc>
          <w:tcPr>
            <w:tcW w:w="3114"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857ECF" w14:paraId="22D23578" w14:textId="77777777" w:rsidTr="00CF4134">
        <w:tc>
          <w:tcPr>
            <w:tcW w:w="3114"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857ECF" w14:paraId="69DD28C7" w14:textId="77777777" w:rsidTr="00CF4134">
        <w:tc>
          <w:tcPr>
            <w:tcW w:w="3114"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857ECF" w14:paraId="08E18DF2" w14:textId="77777777" w:rsidTr="00CF4134">
        <w:tc>
          <w:tcPr>
            <w:tcW w:w="3114"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857ECF" w14:paraId="608903B9" w14:textId="77777777" w:rsidTr="00CF4134">
        <w:tc>
          <w:tcPr>
            <w:tcW w:w="3114"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2B55D447" w14:textId="04013B9C" w:rsid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E5893A2" w14:textId="60008D1D" w:rsidR="00447EC5" w:rsidRDefault="00447EC5" w:rsidP="0062742B">
            <w:pPr>
              <w:spacing w:before="60" w:after="120"/>
              <w:jc w:val="both"/>
              <w:rPr>
                <w:sz w:val="20"/>
                <w:lang w:val="kk-KZ"/>
              </w:rPr>
            </w:pPr>
          </w:p>
          <w:p w14:paraId="103272B8" w14:textId="77777777" w:rsidR="00447EC5" w:rsidRPr="0062742B" w:rsidRDefault="00447EC5" w:rsidP="0062742B">
            <w:pPr>
              <w:spacing w:before="60" w:after="120"/>
              <w:jc w:val="both"/>
              <w:rPr>
                <w:sz w:val="20"/>
                <w:lang w:val="kk-KZ"/>
              </w:rPr>
            </w:pPr>
          </w:p>
          <w:p w14:paraId="449DE847" w14:textId="3E4124DF" w:rsidR="00447EC5" w:rsidRPr="005303D5" w:rsidRDefault="00447EC5" w:rsidP="00447EC5">
            <w:pPr>
              <w:jc w:val="both"/>
              <w:rPr>
                <w:lang w:val="kk-KZ"/>
              </w:rPr>
            </w:pPr>
            <w:r>
              <w:rPr>
                <w:sz w:val="20"/>
                <w:szCs w:val="20"/>
                <w:lang w:val="kk-KZ"/>
              </w:rPr>
              <w:t xml:space="preserve"> </w:t>
            </w:r>
            <w:r w:rsidRPr="0034416E">
              <w:rPr>
                <w:sz w:val="20"/>
                <w:szCs w:val="20"/>
                <w:lang w:val="kk-KZ"/>
              </w:rPr>
              <w:t>Тауардың сапасы мен саны бойынша қабылданған күні болып Сатып алушы</w:t>
            </w:r>
            <w:r>
              <w:rPr>
                <w:sz w:val="20"/>
                <w:szCs w:val="20"/>
                <w:lang w:val="kk-KZ"/>
              </w:rPr>
              <w:t xml:space="preserve"> қоймасында Сатып алушы өкілінің Тауардың жүкқұжатына қойған күні есептеледі.</w:t>
            </w:r>
          </w:p>
          <w:p w14:paraId="16BD66CF" w14:textId="20BB183F" w:rsidR="00ED5AC3" w:rsidRPr="00217987" w:rsidRDefault="00ED5AC3" w:rsidP="0062742B">
            <w:pPr>
              <w:spacing w:before="60" w:after="120"/>
              <w:jc w:val="both"/>
              <w:rPr>
                <w:sz w:val="20"/>
                <w:lang w:val="kk-KZ"/>
              </w:rPr>
            </w:pP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857ECF" w14:paraId="332E91E0" w14:textId="77777777" w:rsidTr="00CF4134">
        <w:tc>
          <w:tcPr>
            <w:tcW w:w="3114" w:type="dxa"/>
          </w:tcPr>
          <w:p w14:paraId="0360C95F"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857ECF" w14:paraId="1DE5BB3D" w14:textId="77777777" w:rsidTr="00CF4134">
        <w:tc>
          <w:tcPr>
            <w:tcW w:w="3114" w:type="dxa"/>
          </w:tcPr>
          <w:p w14:paraId="1C9F11C6"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857ECF" w14:paraId="5D3F9A25" w14:textId="77777777" w:rsidTr="00CF4134">
        <w:tc>
          <w:tcPr>
            <w:tcW w:w="3114" w:type="dxa"/>
          </w:tcPr>
          <w:p w14:paraId="114CDADF"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857ECF" w14:paraId="65F6AF04" w14:textId="77777777" w:rsidTr="00CF4134">
        <w:tc>
          <w:tcPr>
            <w:tcW w:w="3114"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857ECF" w14:paraId="5C9562F4" w14:textId="77777777" w:rsidTr="00CF4134">
        <w:tc>
          <w:tcPr>
            <w:tcW w:w="3114"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857ECF" w14:paraId="020AFA57" w14:textId="77777777" w:rsidTr="00CF4134">
        <w:tc>
          <w:tcPr>
            <w:tcW w:w="3114"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857ECF" w14:paraId="5DCD280F" w14:textId="77777777" w:rsidTr="00CF4134">
        <w:tc>
          <w:tcPr>
            <w:tcW w:w="3114"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857ECF" w14:paraId="672A4657" w14:textId="77777777" w:rsidTr="00CF4134">
        <w:tc>
          <w:tcPr>
            <w:tcW w:w="3114"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857ECF" w14:paraId="35B727B6" w14:textId="77777777" w:rsidTr="00CF4134">
        <w:tc>
          <w:tcPr>
            <w:tcW w:w="3114"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857ECF" w14:paraId="21349CD7" w14:textId="77777777" w:rsidTr="00CF4134">
        <w:tc>
          <w:tcPr>
            <w:tcW w:w="3114"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857ECF" w14:paraId="3C444674" w14:textId="77777777" w:rsidTr="00CF4134">
        <w:tc>
          <w:tcPr>
            <w:tcW w:w="3114"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857ECF" w14:paraId="5A9D9A1C" w14:textId="77777777" w:rsidTr="00CF4134">
        <w:tc>
          <w:tcPr>
            <w:tcW w:w="3114"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857ECF" w14:paraId="31530674" w14:textId="77777777" w:rsidTr="00CF4134">
        <w:tc>
          <w:tcPr>
            <w:tcW w:w="3114"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857ECF" w14:paraId="754ADBCE" w14:textId="77777777" w:rsidTr="00CF4134">
        <w:tc>
          <w:tcPr>
            <w:tcW w:w="3114"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857ECF" w14:paraId="3D44D8FD" w14:textId="77777777" w:rsidTr="00CF4134">
        <w:tc>
          <w:tcPr>
            <w:tcW w:w="3114"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857ECF" w14:paraId="6BC08C60" w14:textId="77777777" w:rsidTr="00CF4134">
        <w:tc>
          <w:tcPr>
            <w:tcW w:w="3114"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F149B" w:rsidRPr="00857ECF" w14:paraId="64618112" w14:textId="77777777" w:rsidTr="00CF4134">
        <w:tc>
          <w:tcPr>
            <w:tcW w:w="3114" w:type="dxa"/>
          </w:tcPr>
          <w:p w14:paraId="54D63111" w14:textId="76123B81" w:rsidR="00AF149B" w:rsidRPr="000962AE" w:rsidRDefault="00AF149B" w:rsidP="00AF149B">
            <w:pPr>
              <w:tabs>
                <w:tab w:val="num" w:pos="0"/>
              </w:tabs>
              <w:spacing w:before="60" w:after="120"/>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3260" w:type="dxa"/>
            <w:gridSpan w:val="2"/>
          </w:tcPr>
          <w:p w14:paraId="38252C1F" w14:textId="70151FE3" w:rsidR="00AF149B" w:rsidRPr="003954CE" w:rsidRDefault="00AF149B" w:rsidP="00AF149B">
            <w:pPr>
              <w:tabs>
                <w:tab w:val="left" w:pos="317"/>
              </w:tabs>
              <w:spacing w:before="60" w:after="120"/>
              <w:ind w:left="33" w:hanging="33"/>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c>
          <w:tcPr>
            <w:tcW w:w="2829" w:type="dxa"/>
          </w:tcPr>
          <w:p w14:paraId="051A7E07" w14:textId="2DFAEC13" w:rsidR="00AF149B" w:rsidRPr="00EE4211" w:rsidRDefault="00AF149B" w:rsidP="00AF149B">
            <w:pPr>
              <w:tabs>
                <w:tab w:val="num" w:pos="40"/>
              </w:tabs>
              <w:spacing w:before="60" w:after="120"/>
              <w:jc w:val="both"/>
              <w:rPr>
                <w:b/>
                <w:sz w:val="20"/>
                <w:lang w:val="kk-KZ"/>
              </w:rPr>
            </w:pPr>
            <w:r w:rsidRPr="00814B07">
              <w:rPr>
                <w:b/>
                <w:sz w:val="20"/>
                <w:lang w:val="en-US"/>
              </w:rPr>
              <w:t xml:space="preserve">8. </w:t>
            </w:r>
            <w:r w:rsidRPr="000962AE">
              <w:rPr>
                <w:b/>
                <w:sz w:val="20"/>
              </w:rPr>
              <w:t>ҚОСУ</w:t>
            </w:r>
            <w:r w:rsidRPr="00814B07">
              <w:rPr>
                <w:b/>
                <w:sz w:val="20"/>
                <w:lang w:val="en-US"/>
              </w:rPr>
              <w:t>-</w:t>
            </w:r>
            <w:r w:rsidRPr="000962AE">
              <w:rPr>
                <w:b/>
                <w:sz w:val="20"/>
              </w:rPr>
              <w:t>БАПТАУ</w:t>
            </w:r>
            <w:r w:rsidRPr="00814B07">
              <w:rPr>
                <w:b/>
                <w:sz w:val="20"/>
                <w:lang w:val="en-US"/>
              </w:rPr>
              <w:t xml:space="preserve"> </w:t>
            </w:r>
            <w:r w:rsidRPr="000962AE">
              <w:rPr>
                <w:b/>
                <w:sz w:val="20"/>
              </w:rPr>
              <w:t>ЖӘНЕ</w:t>
            </w:r>
            <w:r w:rsidRPr="00814B07">
              <w:rPr>
                <w:b/>
                <w:sz w:val="20"/>
                <w:lang w:val="en-US"/>
              </w:rPr>
              <w:t xml:space="preserve">, </w:t>
            </w:r>
            <w:r w:rsidRPr="000962AE">
              <w:rPr>
                <w:b/>
                <w:sz w:val="20"/>
              </w:rPr>
              <w:t>ШЕФ</w:t>
            </w:r>
            <w:r w:rsidRPr="00814B07">
              <w:rPr>
                <w:b/>
                <w:sz w:val="20"/>
                <w:lang w:val="en-US"/>
              </w:rPr>
              <w:t>-</w:t>
            </w:r>
            <w:r w:rsidRPr="000962AE">
              <w:rPr>
                <w:b/>
                <w:sz w:val="20"/>
              </w:rPr>
              <w:t>МОНТАЖДАУ</w:t>
            </w:r>
            <w:r w:rsidRPr="00814B07">
              <w:rPr>
                <w:b/>
                <w:sz w:val="20"/>
                <w:lang w:val="en-US"/>
              </w:rPr>
              <w:t xml:space="preserve"> </w:t>
            </w:r>
            <w:r w:rsidRPr="000962AE">
              <w:rPr>
                <w:b/>
                <w:sz w:val="20"/>
              </w:rPr>
              <w:t>ЖҰМЫСТАРЫ</w:t>
            </w:r>
            <w:r w:rsidRPr="00814B07">
              <w:rPr>
                <w:b/>
                <w:sz w:val="20"/>
                <w:lang w:val="en-US"/>
              </w:rPr>
              <w:t>,</w:t>
            </w:r>
            <w:r>
              <w:rPr>
                <w:b/>
                <w:sz w:val="24"/>
                <w:szCs w:val="24"/>
                <w:lang w:val="kk-KZ"/>
              </w:rPr>
              <w:t xml:space="preserve"> нұсқамалық </w:t>
            </w:r>
            <w:r w:rsidRPr="008C5238">
              <w:rPr>
                <w:rFonts w:ascii="Calibri" w:hAnsi="Calibri" w:cs="Calibri"/>
                <w:b/>
                <w:sz w:val="20"/>
              </w:rPr>
              <w:t>консультациялық</w:t>
            </w:r>
            <w:r w:rsidRPr="00AC38C2">
              <w:rPr>
                <w:rFonts w:ascii="Calibri" w:hAnsi="Calibri" w:cs="Calibri"/>
                <w:b/>
                <w:sz w:val="20"/>
                <w:lang w:val="en-US"/>
              </w:rPr>
              <w:t xml:space="preserve"> </w:t>
            </w:r>
            <w:r w:rsidRPr="008C5238">
              <w:rPr>
                <w:rFonts w:ascii="Calibri" w:hAnsi="Calibri" w:cs="Calibri"/>
                <w:b/>
                <w:sz w:val="20"/>
              </w:rPr>
              <w:t>қызмет</w:t>
            </w:r>
            <w:r w:rsidRPr="00AC38C2">
              <w:rPr>
                <w:rFonts w:ascii="Calibri" w:hAnsi="Calibri" w:cs="Calibri"/>
                <w:b/>
                <w:sz w:val="20"/>
                <w:lang w:val="en-US"/>
              </w:rPr>
              <w:t xml:space="preserve"> </w:t>
            </w:r>
            <w:r w:rsidRPr="008C5238">
              <w:rPr>
                <w:rFonts w:ascii="Calibri" w:hAnsi="Calibri" w:cs="Calibri"/>
                <w:b/>
                <w:sz w:val="20"/>
              </w:rPr>
              <w:t>көрсетуге</w:t>
            </w:r>
            <w:r w:rsidRPr="00AC38C2">
              <w:rPr>
                <w:rFonts w:ascii="Calibri" w:hAnsi="Calibri" w:cs="Calibri"/>
                <w:b/>
                <w:sz w:val="20"/>
                <w:lang w:val="en-US"/>
              </w:rPr>
              <w:t>/</w:t>
            </w:r>
            <w:r w:rsidRPr="008C5238">
              <w:rPr>
                <w:rFonts w:ascii="Calibri" w:hAnsi="Calibri" w:cs="Calibri"/>
                <w:b/>
                <w:sz w:val="20"/>
              </w:rPr>
              <w:t>Тауармен</w:t>
            </w:r>
            <w:r w:rsidRPr="00AC38C2">
              <w:rPr>
                <w:rFonts w:ascii="Calibri" w:hAnsi="Calibri" w:cs="Calibri"/>
                <w:b/>
                <w:sz w:val="20"/>
                <w:lang w:val="en-US"/>
              </w:rPr>
              <w:t xml:space="preserve"> </w:t>
            </w:r>
            <w:r w:rsidRPr="008C5238">
              <w:rPr>
                <w:rFonts w:ascii="Calibri" w:hAnsi="Calibri" w:cs="Calibri"/>
                <w:b/>
                <w:sz w:val="20"/>
              </w:rPr>
              <w:t>жұмыс</w:t>
            </w:r>
            <w:r w:rsidRPr="00AC38C2">
              <w:rPr>
                <w:rFonts w:ascii="Calibri" w:hAnsi="Calibri" w:cs="Calibri"/>
                <w:b/>
                <w:sz w:val="20"/>
                <w:lang w:val="en-US"/>
              </w:rPr>
              <w:t xml:space="preserve"> </w:t>
            </w:r>
            <w:r w:rsidRPr="008C5238">
              <w:rPr>
                <w:rFonts w:ascii="Calibri" w:hAnsi="Calibri" w:cs="Calibri"/>
                <w:b/>
                <w:sz w:val="20"/>
              </w:rPr>
              <w:t>істеу</w:t>
            </w:r>
            <w:r w:rsidRPr="00AC38C2">
              <w:rPr>
                <w:rFonts w:ascii="Calibri" w:hAnsi="Calibri" w:cs="Calibri"/>
                <w:b/>
                <w:sz w:val="20"/>
                <w:lang w:val="en-US"/>
              </w:rPr>
              <w:t xml:space="preserve"> </w:t>
            </w:r>
            <w:r w:rsidRPr="008C5238">
              <w:rPr>
                <w:rFonts w:ascii="Calibri" w:hAnsi="Calibri" w:cs="Calibri"/>
                <w:b/>
                <w:sz w:val="20"/>
              </w:rPr>
              <w:t>бойынша</w:t>
            </w:r>
            <w:r w:rsidRPr="00AC38C2">
              <w:rPr>
                <w:rFonts w:ascii="Calibri" w:hAnsi="Calibri" w:cs="Calibri"/>
                <w:b/>
                <w:sz w:val="20"/>
                <w:lang w:val="en-US"/>
              </w:rPr>
              <w:t xml:space="preserve"> </w:t>
            </w:r>
            <w:r w:rsidRPr="00AC38C2">
              <w:rPr>
                <w:b/>
                <w:sz w:val="20"/>
                <w:lang w:val="en-US"/>
              </w:rPr>
              <w:t>(</w:t>
            </w:r>
            <w:r w:rsidRPr="008C5238">
              <w:rPr>
                <w:b/>
                <w:sz w:val="20"/>
              </w:rPr>
              <w:t>ҚОЛДАНЫЛАТЫН</w:t>
            </w:r>
            <w:r w:rsidRPr="00AC38C2">
              <w:rPr>
                <w:b/>
                <w:sz w:val="20"/>
                <w:lang w:val="en-US"/>
              </w:rPr>
              <w:t xml:space="preserve"> </w:t>
            </w:r>
            <w:r w:rsidRPr="008C5238">
              <w:rPr>
                <w:b/>
                <w:sz w:val="20"/>
              </w:rPr>
              <w:t>БОЛСА</w:t>
            </w:r>
            <w:r w:rsidRPr="00AC38C2">
              <w:rPr>
                <w:b/>
                <w:sz w:val="20"/>
                <w:lang w:val="en-US"/>
              </w:rPr>
              <w:t>)</w:t>
            </w:r>
          </w:p>
        </w:tc>
      </w:tr>
      <w:tr w:rsidR="00AF149B" w:rsidRPr="00857ECF" w14:paraId="5687356D" w14:textId="77777777" w:rsidTr="00CF4134">
        <w:tc>
          <w:tcPr>
            <w:tcW w:w="3114" w:type="dxa"/>
            <w:tcBorders>
              <w:bottom w:val="single" w:sz="4" w:space="0" w:color="auto"/>
            </w:tcBorders>
          </w:tcPr>
          <w:p w14:paraId="0BA18807" w14:textId="3BEA4A43" w:rsidR="00AF149B" w:rsidRPr="000303B3" w:rsidRDefault="00AF149B" w:rsidP="00AF149B">
            <w:pPr>
              <w:spacing w:before="60" w:after="120"/>
              <w:jc w:val="both"/>
              <w:rPr>
                <w:sz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FD19AC" w:rsidRPr="00081B7D">
              <w:rPr>
                <w:sz w:val="20"/>
                <w:lang w:val="kk-KZ"/>
              </w:rPr>
              <w:t xml:space="preserve"> прове</w:t>
            </w:r>
            <w:r w:rsidR="00FD19AC">
              <w:rPr>
                <w:sz w:val="20"/>
                <w:lang w:val="kk-KZ"/>
              </w:rPr>
              <w:t xml:space="preserve">сти </w:t>
            </w:r>
            <w:r w:rsidR="00FD19AC" w:rsidRPr="00081B7D">
              <w:rPr>
                <w:sz w:val="20"/>
                <w:lang w:val="kk-KZ"/>
              </w:rPr>
              <w:t xml:space="preserve">инструктаж </w:t>
            </w:r>
            <w:r w:rsidRPr="00081B7D">
              <w:rPr>
                <w:sz w:val="20"/>
                <w:lang w:val="kk-KZ"/>
              </w:rPr>
              <w:t>по работе с Товаром.</w:t>
            </w:r>
          </w:p>
        </w:tc>
        <w:tc>
          <w:tcPr>
            <w:tcW w:w="3260" w:type="dxa"/>
            <w:gridSpan w:val="2"/>
            <w:tcBorders>
              <w:bottom w:val="single" w:sz="4" w:space="0" w:color="auto"/>
            </w:tcBorders>
          </w:tcPr>
          <w:p w14:paraId="4EEC2B04" w14:textId="01CD532C" w:rsidR="00AF149B" w:rsidRPr="00217987" w:rsidRDefault="00AF149B" w:rsidP="00AF149B">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 немесе консультациялық қызмет көрсетуге/Тауармен жұмыс істеу бойынша.</w:t>
            </w:r>
          </w:p>
        </w:tc>
        <w:tc>
          <w:tcPr>
            <w:tcW w:w="2829" w:type="dxa"/>
            <w:tcBorders>
              <w:bottom w:val="single" w:sz="4" w:space="0" w:color="auto"/>
            </w:tcBorders>
          </w:tcPr>
          <w:p w14:paraId="553B1450" w14:textId="3DD6927D" w:rsidR="00AF149B" w:rsidRPr="000303B3" w:rsidRDefault="00AF149B" w:rsidP="00AF149B">
            <w:pPr>
              <w:spacing w:before="60" w:after="120"/>
              <w:jc w:val="both"/>
              <w:rPr>
                <w:sz w:val="20"/>
                <w:lang w:val="kk-KZ"/>
              </w:rPr>
            </w:pPr>
            <w:r w:rsidRPr="00C73063">
              <w:rPr>
                <w:sz w:val="20"/>
                <w:lang w:val="kk-KZ"/>
              </w:rPr>
              <w:t>8.1.</w:t>
            </w:r>
            <w:r w:rsidRPr="00C73063">
              <w:rPr>
                <w:sz w:val="20"/>
                <w:lang w:val="kk-KZ"/>
              </w:rPr>
              <w:tab/>
            </w:r>
            <w:r w:rsidRPr="00081B7D">
              <w:rPr>
                <w:sz w:val="20"/>
                <w:lang w:val="kk-KZ"/>
              </w:rPr>
              <w:t>Provisions of this article hereof shall be applicable to relationships between the Parties if the Specification stipulates the Supplier’s obligation to perform startup &amp; commissioning and/or installation supervision or consultation services/briefing to work with Goods.</w:t>
            </w:r>
          </w:p>
        </w:tc>
      </w:tr>
      <w:tr w:rsidR="00BF3865" w:rsidRPr="00857ECF" w14:paraId="433E06EA" w14:textId="77777777" w:rsidTr="00CF4134">
        <w:tc>
          <w:tcPr>
            <w:tcW w:w="3114"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857ECF" w14:paraId="5B7A5C22" w14:textId="77777777" w:rsidTr="00CF4134">
        <w:tc>
          <w:tcPr>
            <w:tcW w:w="3114"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857ECF" w14:paraId="7C4BFD33" w14:textId="77777777" w:rsidTr="00CF4134">
        <w:tc>
          <w:tcPr>
            <w:tcW w:w="3114"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857ECF" w14:paraId="7024BCCE" w14:textId="77777777" w:rsidTr="00CF4134">
        <w:tc>
          <w:tcPr>
            <w:tcW w:w="3114"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CF4134" w:rsidRPr="00857ECF" w14:paraId="1BF3A5FF" w14:textId="77777777" w:rsidTr="00BB5436">
        <w:tc>
          <w:tcPr>
            <w:tcW w:w="3114" w:type="dxa"/>
            <w:tcBorders>
              <w:bottom w:val="single" w:sz="4" w:space="0" w:color="auto"/>
            </w:tcBorders>
          </w:tcPr>
          <w:p w14:paraId="741BA007" w14:textId="660EBFCF" w:rsidR="00CF4134" w:rsidRPr="00B14543" w:rsidRDefault="00CF4134" w:rsidP="00CF4134">
            <w:pPr>
              <w:spacing w:before="60" w:after="120"/>
              <w:jc w:val="both"/>
              <w:rPr>
                <w:sz w:val="20"/>
                <w:lang w:val="kk-KZ"/>
              </w:rPr>
            </w:pPr>
            <w:r w:rsidRPr="00590EAA">
              <w:rPr>
                <w:sz w:val="20"/>
                <w:lang w:val="kk-KZ"/>
              </w:rPr>
              <w:t>8.4.1 В случае временного ввоза Поставщиком  оборудования</w:t>
            </w:r>
            <w:r w:rsidRPr="00C41885">
              <w:rPr>
                <w:sz w:val="20"/>
              </w:rPr>
              <w:t xml:space="preserve"> </w:t>
            </w:r>
            <w:r>
              <w:rPr>
                <w:sz w:val="20"/>
              </w:rPr>
              <w:t xml:space="preserve">на территорию  </w:t>
            </w:r>
            <w:r w:rsidRPr="00590EAA">
              <w:rPr>
                <w:sz w:val="20"/>
                <w:lang w:val="kk-KZ"/>
              </w:rPr>
              <w:t>Р</w:t>
            </w:r>
            <w:r w:rsidRPr="00A67FED">
              <w:rPr>
                <w:sz w:val="20"/>
                <w:lang w:val="kk-KZ"/>
              </w:rPr>
              <w:t>еспублики Казахстан</w:t>
            </w:r>
            <w:r>
              <w:rPr>
                <w:sz w:val="20"/>
                <w:lang w:val="kk-KZ"/>
              </w:rPr>
              <w:t>/</w:t>
            </w:r>
            <w:r w:rsidRPr="009D0F6A">
              <w:rPr>
                <w:sz w:val="20"/>
                <w:lang w:val="kk-KZ"/>
              </w:rPr>
              <w:t>вывоза с территории Республики Казахстан</w:t>
            </w:r>
            <w:r>
              <w:rPr>
                <w:sz w:val="20"/>
                <w:lang w:val="kk-KZ"/>
              </w:rPr>
              <w:t xml:space="preserve"> </w:t>
            </w:r>
            <w:r w:rsidRPr="00590EAA">
              <w:rPr>
                <w:sz w:val="20"/>
                <w:lang w:val="kk-KZ"/>
              </w:rPr>
              <w:t xml:space="preserve">для проведения </w:t>
            </w:r>
            <w:r>
              <w:rPr>
                <w:sz w:val="20"/>
                <w:lang w:val="kk-KZ"/>
              </w:rPr>
              <w:t>пуско-наладочных работ и/или шеф-монтажных работ, сервисных работ,</w:t>
            </w:r>
            <w:r w:rsidRPr="00A67FED">
              <w:rPr>
                <w:sz w:val="20"/>
                <w:lang w:val="kk-KZ"/>
              </w:rPr>
              <w:t xml:space="preserve"> гарантийного ремонта, других работ и услуг</w:t>
            </w:r>
            <w:r>
              <w:rPr>
                <w:sz w:val="20"/>
                <w:lang w:val="kk-KZ"/>
              </w:rPr>
              <w:t>,</w:t>
            </w:r>
            <w:r w:rsidRPr="00590EAA" w:rsidDel="00FC2E93">
              <w:rPr>
                <w:sz w:val="20"/>
                <w:lang w:val="kk-KZ"/>
              </w:rPr>
              <w:t xml:space="preserve"> </w:t>
            </w:r>
            <w:r w:rsidRPr="00590EAA">
              <w:rPr>
                <w:sz w:val="20"/>
                <w:lang w:val="kk-KZ"/>
              </w:rPr>
              <w:t>Поставщик обязан не позднее, чем за 3 (три) рабочих дня до даты ввоза оборудования на территорию Р</w:t>
            </w:r>
            <w:r w:rsidRPr="00A67FED">
              <w:rPr>
                <w:sz w:val="20"/>
                <w:lang w:val="kk-KZ"/>
              </w:rPr>
              <w:t xml:space="preserve">еспублики Казахстан </w:t>
            </w:r>
            <w:r w:rsidRPr="009D0F6A">
              <w:rPr>
                <w:sz w:val="20"/>
                <w:lang w:val="kk-KZ"/>
              </w:rPr>
              <w:t>/вывоза с территории Республики Казахстан</w:t>
            </w:r>
            <w:r>
              <w:rPr>
                <w:sz w:val="20"/>
                <w:lang w:val="kk-KZ"/>
              </w:rPr>
              <w:t xml:space="preserve"> </w:t>
            </w:r>
            <w:r w:rsidRPr="00A67FED">
              <w:rPr>
                <w:sz w:val="20"/>
                <w:lang w:val="kk-KZ"/>
              </w:rPr>
              <w:t>предоставить сведения  для оформления СНТ в соответствии с пп. 3.2.3. и 3.2.4</w:t>
            </w:r>
            <w:r>
              <w:rPr>
                <w:sz w:val="20"/>
                <w:lang w:val="kk-KZ"/>
              </w:rPr>
              <w:t xml:space="preserve"> </w:t>
            </w:r>
            <w:r w:rsidRPr="009D0F6A">
              <w:rPr>
                <w:sz w:val="20"/>
                <w:lang w:val="kk-KZ"/>
              </w:rPr>
              <w:t>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bottom w:val="single" w:sz="4" w:space="0" w:color="auto"/>
            </w:tcBorders>
          </w:tcPr>
          <w:p w14:paraId="62D71D62" w14:textId="5EE14542" w:rsidR="00CF4134" w:rsidRPr="000962AE" w:rsidRDefault="00CF4134" w:rsidP="00CF4134">
            <w:pPr>
              <w:spacing w:before="60" w:after="120"/>
              <w:jc w:val="both"/>
              <w:rPr>
                <w:sz w:val="20"/>
                <w:lang w:val="kk-KZ"/>
              </w:rPr>
            </w:pPr>
            <w:r w:rsidRPr="007B3E10">
              <w:rPr>
                <w:sz w:val="20"/>
                <w:lang w:val="kk-KZ"/>
              </w:rPr>
              <w:t xml:space="preserve">8.4.1 Жеткізуші жабдықтарды 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Қазақстан Республикасының аумағына кіргізген/Қазақстан Республикасы аумағынан шығарған жағдайда, Жеткізуші Қазақстан Республикасының заңнамаларында ТІЖ рәсімдеу көзделген болса, Келісімшарттың 3.2.3 және 3.2.4-тармақтарына сәйкес Қазақстан Республикасының аумағына кіргізген/Қазақстан Республикасы аумағынан шығарған күннен 3 (үш) жұмыс күнінен кеш емес мерзімде ТІЖ рәсімдеу үшін мәлімет береді.   </w:t>
            </w:r>
          </w:p>
        </w:tc>
        <w:tc>
          <w:tcPr>
            <w:tcW w:w="2829" w:type="dxa"/>
            <w:tcBorders>
              <w:bottom w:val="single" w:sz="4" w:space="0" w:color="auto"/>
            </w:tcBorders>
          </w:tcPr>
          <w:p w14:paraId="032AE5BF" w14:textId="77777777" w:rsidR="00CF4134" w:rsidRPr="004C1DD0" w:rsidRDefault="00CF4134" w:rsidP="00CF4134">
            <w:pPr>
              <w:spacing w:before="60" w:after="120"/>
              <w:jc w:val="both"/>
              <w:rPr>
                <w:sz w:val="20"/>
                <w:szCs w:val="20"/>
                <w:lang w:val="en-US"/>
              </w:rPr>
            </w:pPr>
            <w:r w:rsidRPr="004C1DD0">
              <w:rPr>
                <w:sz w:val="20"/>
                <w:szCs w:val="20"/>
                <w:lang w:val="en-US"/>
              </w:rPr>
              <w:t>8.4.1. In case of temporary import/export by the Supplier of equipment into/from the territory of the Republic of Kazakhstan for commissioning and/or installation supervision, service works, warranty repairs, other works and services, the Supplier shall no later than 3 (three) business days before the date of equipment import/export into/from the territory of the Republic of Kazakhstan, provide information to issue EDN in accordance with clauses 3.2.3 and 3.2.4 of the Agreement, if EDN completion is required by the RK laws.</w:t>
            </w:r>
          </w:p>
          <w:p w14:paraId="718F27B8" w14:textId="77777777" w:rsidR="00CF4134" w:rsidRPr="00EE4211" w:rsidRDefault="00CF4134" w:rsidP="00CF4134">
            <w:pPr>
              <w:spacing w:before="60" w:after="120"/>
              <w:jc w:val="both"/>
              <w:rPr>
                <w:sz w:val="20"/>
                <w:lang w:val="kk-KZ"/>
              </w:rPr>
            </w:pPr>
          </w:p>
        </w:tc>
      </w:tr>
      <w:tr w:rsidR="00CF4134" w:rsidRPr="00857ECF" w14:paraId="5E5E34DD" w14:textId="77777777" w:rsidTr="00BB5436">
        <w:tc>
          <w:tcPr>
            <w:tcW w:w="3114" w:type="dxa"/>
            <w:tcBorders>
              <w:bottom w:val="single" w:sz="4" w:space="0" w:color="auto"/>
            </w:tcBorders>
          </w:tcPr>
          <w:p w14:paraId="089C8ECC" w14:textId="1FBC9207" w:rsidR="00CF4134" w:rsidRPr="00B14543" w:rsidRDefault="00CF4134" w:rsidP="00CF4134">
            <w:pPr>
              <w:spacing w:before="60" w:after="120"/>
              <w:jc w:val="both"/>
              <w:rPr>
                <w:sz w:val="20"/>
                <w:lang w:val="kk-KZ"/>
              </w:rPr>
            </w:pPr>
            <w:r w:rsidRPr="00590EAA">
              <w:rPr>
                <w:sz w:val="20"/>
                <w:lang w:val="kk-KZ"/>
              </w:rPr>
              <w:t>8.4.2 Для случаев, указанных в п. 8.4.1</w:t>
            </w:r>
            <w:r>
              <w:rPr>
                <w:sz w:val="20"/>
                <w:lang w:val="kk-KZ"/>
              </w:rPr>
              <w:t>. Договора</w:t>
            </w:r>
            <w:r w:rsidRPr="00590EAA">
              <w:rPr>
                <w:sz w:val="20"/>
                <w:lang w:val="kk-KZ"/>
              </w:rPr>
              <w:t xml:space="preserve">, при наличии у </w:t>
            </w:r>
            <w:r w:rsidRPr="00A67FED">
              <w:rPr>
                <w:sz w:val="20"/>
                <w:lang w:val="kk-KZ"/>
              </w:rPr>
              <w:t xml:space="preserve">Поставщика филиала либо представительства, зарегистрированного на территории Республики Казахстан, обязательства по оформлению СНТ на ввоз оборудования на территорию Республики Казахстан, </w:t>
            </w:r>
            <w:r w:rsidRPr="005E0FF6">
              <w:rPr>
                <w:sz w:val="20"/>
                <w:lang w:val="kk-KZ"/>
              </w:rPr>
              <w:t>вывоз временно ввезенного оборудования с территории Республики Казахстан</w:t>
            </w:r>
            <w:r w:rsidRPr="00A67FED">
              <w:rPr>
                <w:sz w:val="20"/>
                <w:lang w:val="kk-KZ"/>
              </w:rPr>
              <w:t xml:space="preserve"> и соответствующему уведомлению налоговых органов Республики Казахстан о таком ввозе и вывозе должны исполняться филиалом либо представительством Поставщика,</w:t>
            </w:r>
            <w:r w:rsidRPr="00A67FED">
              <w:t xml:space="preserve"> </w:t>
            </w:r>
            <w:r w:rsidRPr="00A67FED">
              <w:rPr>
                <w:sz w:val="20"/>
                <w:lang w:val="kk-KZ"/>
              </w:rPr>
              <w:t>зарегистрированным на территории Республики Казахстан.</w:t>
            </w:r>
          </w:p>
        </w:tc>
        <w:tc>
          <w:tcPr>
            <w:tcW w:w="3260" w:type="dxa"/>
            <w:gridSpan w:val="2"/>
            <w:tcBorders>
              <w:bottom w:val="single" w:sz="4" w:space="0" w:color="auto"/>
            </w:tcBorders>
          </w:tcPr>
          <w:p w14:paraId="791EE1A7" w14:textId="203ACE85" w:rsidR="00CF4134" w:rsidRPr="000962AE" w:rsidRDefault="00CF4134" w:rsidP="00CF4134">
            <w:pPr>
              <w:spacing w:before="60" w:after="120"/>
              <w:jc w:val="both"/>
              <w:rPr>
                <w:sz w:val="20"/>
                <w:lang w:val="kk-KZ"/>
              </w:rPr>
            </w:pPr>
            <w:r w:rsidRPr="007B3E10">
              <w:rPr>
                <w:lang w:val="kk-KZ"/>
              </w:rPr>
              <w:t>8.4.2. Келісімшарттың 8.4.1-тармағында көрсетілген жағдайларда Жеткізушінің Қазақстан Республикасында тіркелген филиалы немесе өкілдіктері болса, Қазақстан Республикасының аумағына кіргізілген, Қазақстан Республикасы аумағынан шығарылған жабдықтарға ТІЖ рәсімдеу және осындай кіргізу/шығару туралы тиісінше салық органдарына хабарлау бойынша міндеттемелерді Қазақстан Республикасында тіркелген филиалы немесе өкілдіктері орындауы керек.</w:t>
            </w:r>
          </w:p>
        </w:tc>
        <w:tc>
          <w:tcPr>
            <w:tcW w:w="2829" w:type="dxa"/>
            <w:tcBorders>
              <w:bottom w:val="single" w:sz="4" w:space="0" w:color="auto"/>
            </w:tcBorders>
          </w:tcPr>
          <w:p w14:paraId="30C3B0B1" w14:textId="0B1182BC" w:rsidR="00CF4134" w:rsidRPr="00EE4211" w:rsidRDefault="00CF4134" w:rsidP="00CF4134">
            <w:pPr>
              <w:spacing w:before="60" w:after="120"/>
              <w:jc w:val="both"/>
              <w:rPr>
                <w:sz w:val="20"/>
                <w:lang w:val="kk-KZ"/>
              </w:rPr>
            </w:pPr>
            <w:r w:rsidRPr="004C1DD0">
              <w:rPr>
                <w:sz w:val="20"/>
                <w:szCs w:val="20"/>
                <w:lang w:val="en-US"/>
              </w:rPr>
              <w:t>8.4.2. For cases stated in clause 8.4.1 of the Agreement, if the Supplier has a branch or representative office registered in the territory of the Republic of Kazakhstan, obligations on EDN completion for import of equipment into the territory of the Republic of Kazakhstan, for export of temporarily imported equipment from the territory of the Republic of Kazakhstan and on appropriate notification of tax authorities of the Republic of Kazakhstan about such import and export shall be discharged by the branch or representative office of the Supplier registered in the territory of the Republic of Kazakhstan.</w:t>
            </w:r>
          </w:p>
        </w:tc>
      </w:tr>
      <w:tr w:rsidR="00BF3865" w:rsidRPr="00857ECF" w14:paraId="5FDDCAF2" w14:textId="77777777" w:rsidTr="00CF4134">
        <w:tc>
          <w:tcPr>
            <w:tcW w:w="3114"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DD23D8" w14:paraId="399F018F" w14:textId="77777777" w:rsidTr="00CF4134">
        <w:tc>
          <w:tcPr>
            <w:tcW w:w="3114" w:type="dxa"/>
          </w:tcPr>
          <w:p w14:paraId="5ABF9688" w14:textId="77777777" w:rsidR="00C642B6"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BodyText"/>
              <w:jc w:val="both"/>
              <w:rPr>
                <w:rFonts w:asciiTheme="minorHAnsi" w:eastAsiaTheme="minorHAnsi" w:hAnsiTheme="minorHAnsi" w:cstheme="minorBidi"/>
                <w:sz w:val="20"/>
                <w:szCs w:val="22"/>
                <w:lang w:val="ru-RU"/>
              </w:rPr>
            </w:pPr>
          </w:p>
          <w:p w14:paraId="5586A924" w14:textId="77777777" w:rsidR="00C642B6"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BodyText"/>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PlainText"/>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BodyText"/>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BodyText"/>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PlainText"/>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PlainText"/>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PlainText"/>
              <w:ind w:left="179"/>
              <w:jc w:val="both"/>
              <w:rPr>
                <w:rFonts w:asciiTheme="minorHAnsi" w:eastAsiaTheme="minorHAnsi" w:hAnsiTheme="minorHAnsi" w:cstheme="minorBidi"/>
                <w:szCs w:val="22"/>
                <w:lang w:val="ru-RU"/>
              </w:rPr>
            </w:pPr>
          </w:p>
          <w:p w14:paraId="130AFE0E" w14:textId="77777777" w:rsidR="00C642B6" w:rsidRDefault="00C642B6" w:rsidP="00C642B6">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PlainText"/>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6BD0EEC7" w14:textId="051D2D2A" w:rsidR="00C642B6" w:rsidRDefault="00C642B6" w:rsidP="00C642B6">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4B5A6020" w14:textId="77777777" w:rsidR="003B5625" w:rsidRDefault="003B5625" w:rsidP="00C642B6">
            <w:pPr>
              <w:pStyle w:val="PlainText"/>
              <w:jc w:val="both"/>
              <w:rPr>
                <w:rFonts w:asciiTheme="minorHAnsi" w:eastAsiaTheme="minorHAnsi" w:hAnsiTheme="minorHAnsi" w:cstheme="minorBidi"/>
                <w:szCs w:val="22"/>
                <w:lang w:val="ru-RU"/>
              </w:rPr>
            </w:pPr>
          </w:p>
          <w:p w14:paraId="0F033603" w14:textId="7F364406" w:rsidR="003B5625" w:rsidRPr="003B5625" w:rsidRDefault="003B5625" w:rsidP="003B5625">
            <w:pPr>
              <w:jc w:val="both"/>
              <w:rPr>
                <w:sz w:val="20"/>
              </w:rPr>
            </w:pPr>
            <w:r>
              <w:rPr>
                <w:sz w:val="20"/>
              </w:rPr>
              <w:t>8</w:t>
            </w:r>
            <w:r w:rsidRPr="003B5625">
              <w:rPr>
                <w:sz w:val="20"/>
              </w:rPr>
              <w:t>.</w:t>
            </w:r>
            <w:r>
              <w:rPr>
                <w:sz w:val="20"/>
              </w:rPr>
              <w:t>14</w:t>
            </w:r>
            <w:r w:rsidRPr="003B5625">
              <w:rPr>
                <w:sz w:val="20"/>
              </w:rPr>
              <w:t>.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p w14:paraId="346909B6" w14:textId="77777777" w:rsidR="003B5625" w:rsidRPr="003B5625" w:rsidRDefault="003B5625" w:rsidP="00C642B6">
            <w:pPr>
              <w:pStyle w:val="PlainText"/>
              <w:jc w:val="both"/>
              <w:rPr>
                <w:rFonts w:asciiTheme="minorHAnsi" w:eastAsiaTheme="minorHAnsi" w:hAnsiTheme="minorHAnsi" w:cstheme="minorBidi"/>
                <w:szCs w:val="22"/>
                <w:lang w:val="ru-RU"/>
              </w:rPr>
            </w:pPr>
          </w:p>
          <w:p w14:paraId="4033189E" w14:textId="0C2CF96A" w:rsidR="003B5625" w:rsidRPr="003B5625" w:rsidRDefault="003B5625" w:rsidP="00C642B6">
            <w:pPr>
              <w:pStyle w:val="PlainText"/>
              <w:jc w:val="both"/>
              <w:rPr>
                <w:lang w:val="ru-RU"/>
              </w:rPr>
            </w:pPr>
          </w:p>
        </w:tc>
        <w:tc>
          <w:tcPr>
            <w:tcW w:w="3260" w:type="dxa"/>
            <w:gridSpan w:val="2"/>
          </w:tcPr>
          <w:p w14:paraId="03442FF5" w14:textId="77777777" w:rsidR="00C642B6" w:rsidRDefault="00C642B6" w:rsidP="00C642B6">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BodyText"/>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BodyText"/>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BodyText"/>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BodyText"/>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NoSpacing"/>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NoSpacing"/>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NoSpacing"/>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ListParagraph"/>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ListParagraph"/>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ListParagraph"/>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ListParagraph"/>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ListParagraph"/>
              <w:tabs>
                <w:tab w:val="left" w:pos="327"/>
              </w:tabs>
              <w:ind w:left="43"/>
              <w:jc w:val="both"/>
              <w:rPr>
                <w:sz w:val="20"/>
              </w:rPr>
            </w:pPr>
          </w:p>
          <w:p w14:paraId="5B13C6D9" w14:textId="7FB2B0C8" w:rsidR="00C642B6" w:rsidRDefault="00C642B6" w:rsidP="00C642B6">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3954CE">
              <w:rPr>
                <w:rFonts w:asciiTheme="minorHAnsi" w:eastAsiaTheme="minorHAnsi" w:hAnsiTheme="minorHAnsi" w:cstheme="minorBidi"/>
                <w:szCs w:val="22"/>
                <w:lang w:val="ru-RU"/>
              </w:rPr>
              <w:t xml:space="preserve">. </w:t>
            </w:r>
          </w:p>
          <w:p w14:paraId="20C05C42" w14:textId="77777777" w:rsidR="00C642B6" w:rsidRDefault="00C642B6" w:rsidP="00C642B6">
            <w:pPr>
              <w:pStyle w:val="PlainText"/>
              <w:jc w:val="both"/>
              <w:rPr>
                <w:rFonts w:asciiTheme="minorHAnsi" w:eastAsiaTheme="minorHAnsi" w:hAnsiTheme="minorHAnsi" w:cstheme="minorBidi"/>
                <w:szCs w:val="22"/>
                <w:lang w:val="ru-RU"/>
              </w:rPr>
            </w:pPr>
          </w:p>
          <w:p w14:paraId="4F1EB708" w14:textId="77777777" w:rsidR="003954CE" w:rsidRDefault="003954CE" w:rsidP="00C642B6">
            <w:pPr>
              <w:pStyle w:val="PlainText"/>
              <w:jc w:val="both"/>
              <w:rPr>
                <w:rFonts w:asciiTheme="minorHAnsi" w:eastAsiaTheme="minorHAnsi" w:hAnsiTheme="minorHAnsi" w:cstheme="minorBidi"/>
                <w:szCs w:val="22"/>
                <w:lang w:val="ru-RU"/>
              </w:rPr>
            </w:pPr>
          </w:p>
          <w:p w14:paraId="78FAE72E" w14:textId="77777777" w:rsidR="003954CE" w:rsidRDefault="003954CE" w:rsidP="00C642B6">
            <w:pPr>
              <w:pStyle w:val="PlainText"/>
              <w:jc w:val="both"/>
              <w:rPr>
                <w:rFonts w:asciiTheme="minorHAnsi" w:eastAsiaTheme="minorHAnsi" w:hAnsiTheme="minorHAnsi" w:cstheme="minorBidi"/>
                <w:szCs w:val="22"/>
                <w:lang w:val="ru-RU"/>
              </w:rPr>
            </w:pPr>
          </w:p>
          <w:p w14:paraId="2EF5C52E" w14:textId="4D7ABEEA" w:rsidR="00C642B6" w:rsidRDefault="00C642B6" w:rsidP="00C642B6">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PlainText"/>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PlainText"/>
              <w:jc w:val="both"/>
              <w:rPr>
                <w:rFonts w:asciiTheme="minorHAnsi" w:eastAsiaTheme="minorHAnsi" w:hAnsiTheme="minorHAnsi" w:cstheme="minorBidi"/>
                <w:szCs w:val="22"/>
                <w:lang w:val="ru-RU"/>
              </w:rPr>
            </w:pPr>
          </w:p>
          <w:p w14:paraId="03AF9CC8" w14:textId="5D012116" w:rsidR="00C642B6" w:rsidRDefault="00C642B6" w:rsidP="00C642B6">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F5F400E" w14:textId="34337771" w:rsidR="003B5625" w:rsidRDefault="003B5625" w:rsidP="00C642B6">
            <w:pPr>
              <w:pStyle w:val="PlainText"/>
              <w:jc w:val="both"/>
              <w:rPr>
                <w:rFonts w:asciiTheme="minorHAnsi" w:eastAsiaTheme="minorHAnsi" w:hAnsiTheme="minorHAnsi" w:cstheme="minorBidi"/>
                <w:szCs w:val="22"/>
                <w:lang w:val="ru-RU"/>
              </w:rPr>
            </w:pPr>
          </w:p>
          <w:p w14:paraId="031E652C" w14:textId="3C1A95F8" w:rsidR="00C642B6" w:rsidRPr="00C642B6" w:rsidRDefault="003B5625" w:rsidP="008945E2">
            <w:pPr>
              <w:jc w:val="both"/>
            </w:pPr>
            <w:r w:rsidRPr="003B5625">
              <w:rPr>
                <w:sz w:val="20"/>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c>
          <w:tcPr>
            <w:tcW w:w="2829" w:type="dxa"/>
          </w:tcPr>
          <w:p w14:paraId="401C0B85" w14:textId="77777777" w:rsidR="00C642B6" w:rsidRDefault="00C642B6" w:rsidP="00C642B6">
            <w:pPr>
              <w:jc w:val="both"/>
              <w:rPr>
                <w:sz w:val="20"/>
                <w:lang w:val="en-US"/>
              </w:rPr>
            </w:pPr>
            <w:r w:rsidRPr="00F04CE8">
              <w:rPr>
                <w:sz w:val="20"/>
                <w:lang w:val="en-US"/>
              </w:rPr>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ListParagraph"/>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ListParagraph"/>
              <w:jc w:val="both"/>
              <w:rPr>
                <w:sz w:val="20"/>
                <w:lang w:val="en-US"/>
              </w:rPr>
            </w:pPr>
          </w:p>
          <w:p w14:paraId="063AFAA4" w14:textId="77777777" w:rsidR="00C642B6" w:rsidRDefault="00C642B6" w:rsidP="00C642B6">
            <w:pPr>
              <w:pStyle w:val="ListParagraph"/>
              <w:jc w:val="both"/>
              <w:rPr>
                <w:sz w:val="20"/>
                <w:lang w:val="en-US"/>
              </w:rPr>
            </w:pPr>
          </w:p>
          <w:p w14:paraId="1FAE0CB1" w14:textId="77777777" w:rsidR="00C642B6" w:rsidRDefault="00C642B6" w:rsidP="00C642B6">
            <w:pPr>
              <w:pStyle w:val="BodyText"/>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ListParagraph"/>
              <w:rPr>
                <w:sz w:val="20"/>
                <w:lang w:val="en-US"/>
              </w:rPr>
            </w:pPr>
          </w:p>
          <w:p w14:paraId="22154EE9" w14:textId="77777777" w:rsidR="00C642B6" w:rsidRDefault="00C642B6" w:rsidP="00C642B6">
            <w:pPr>
              <w:pStyle w:val="BodyText"/>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BodyText"/>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BodyText"/>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BodyText"/>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BodyText"/>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BodyText"/>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PlainText"/>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PlainText"/>
              <w:jc w:val="both"/>
              <w:rPr>
                <w:rFonts w:asciiTheme="minorHAnsi" w:eastAsiaTheme="minorHAnsi" w:hAnsiTheme="minorHAnsi" w:cstheme="minorBidi"/>
                <w:szCs w:val="22"/>
              </w:rPr>
            </w:pPr>
          </w:p>
          <w:p w14:paraId="1BAFDECA" w14:textId="77777777" w:rsidR="000953F3" w:rsidRDefault="00C642B6" w:rsidP="000953F3">
            <w:pPr>
              <w:pStyle w:val="ListParagraph"/>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ListParagraph"/>
              <w:ind w:left="34"/>
              <w:jc w:val="both"/>
              <w:rPr>
                <w:sz w:val="20"/>
                <w:lang w:val="en-US"/>
              </w:rPr>
            </w:pPr>
            <w:r w:rsidRPr="00C642B6">
              <w:rPr>
                <w:sz w:val="20"/>
                <w:lang w:val="en-US"/>
              </w:rPr>
              <w:t xml:space="preserve"> </w:t>
            </w:r>
          </w:p>
          <w:p w14:paraId="10F40B54" w14:textId="77777777" w:rsidR="00C642B6" w:rsidRPr="00F04CE8" w:rsidRDefault="00C642B6" w:rsidP="00C642B6">
            <w:pPr>
              <w:pStyle w:val="ListParagraph"/>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PlainText"/>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PlainText"/>
              <w:ind w:left="435"/>
              <w:jc w:val="both"/>
              <w:rPr>
                <w:rFonts w:asciiTheme="minorHAnsi" w:eastAsiaTheme="minorHAnsi" w:hAnsiTheme="minorHAnsi" w:cstheme="minorBidi"/>
                <w:szCs w:val="22"/>
              </w:rPr>
            </w:pPr>
          </w:p>
          <w:p w14:paraId="46D4806E" w14:textId="77777777" w:rsidR="00C642B6" w:rsidRDefault="00C642B6" w:rsidP="00C642B6">
            <w:pPr>
              <w:pStyle w:val="PlainText"/>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3BB99835" w14:textId="77777777" w:rsid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p w14:paraId="4C5A2735" w14:textId="41D455DB" w:rsidR="003B5625" w:rsidRPr="00C642B6" w:rsidRDefault="003B5625" w:rsidP="008945E2">
            <w:pPr>
              <w:jc w:val="both"/>
              <w:rPr>
                <w:sz w:val="20"/>
                <w:lang w:val="en-US"/>
              </w:rPr>
            </w:pPr>
            <w:r w:rsidRPr="00AF149B">
              <w:rPr>
                <w:sz w:val="20"/>
                <w:lang w:val="en-US"/>
              </w:rPr>
              <w:t>8.14. The Supplier undertakes to render consultation services/briefing to work with Goods for the Purchaser employees, if such services are provided for by the Exhibit to the Agreement.</w:t>
            </w:r>
          </w:p>
        </w:tc>
      </w:tr>
      <w:tr w:rsidR="00C642B6" w:rsidRPr="005D42B5" w14:paraId="253F97D3" w14:textId="77777777" w:rsidTr="00CF4134">
        <w:tc>
          <w:tcPr>
            <w:tcW w:w="3114"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DD23D8" w14:paraId="5725F81B" w14:textId="77777777" w:rsidTr="00CF4134">
        <w:tc>
          <w:tcPr>
            <w:tcW w:w="3114"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DD23D8" w14:paraId="3337FA8E" w14:textId="77777777" w:rsidTr="00CF4134">
        <w:tc>
          <w:tcPr>
            <w:tcW w:w="3114"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DD23D8" w14:paraId="78E44918" w14:textId="77777777" w:rsidTr="00CF4134">
        <w:tc>
          <w:tcPr>
            <w:tcW w:w="3114"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DD23D8" w14:paraId="2167A7D0" w14:textId="77777777" w:rsidTr="00CF4134">
        <w:tc>
          <w:tcPr>
            <w:tcW w:w="3114"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CF4134">
        <w:tc>
          <w:tcPr>
            <w:tcW w:w="3114"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CF4134">
        <w:tc>
          <w:tcPr>
            <w:tcW w:w="3114"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DD23D8" w14:paraId="772BC19B" w14:textId="77777777" w:rsidTr="00CF4134">
        <w:tc>
          <w:tcPr>
            <w:tcW w:w="3114"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DD23D8" w14:paraId="06780109" w14:textId="77777777" w:rsidTr="00CF4134">
        <w:tc>
          <w:tcPr>
            <w:tcW w:w="3114"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DD23D8" w14:paraId="13D6B695" w14:textId="77777777" w:rsidTr="00CF4134">
        <w:tc>
          <w:tcPr>
            <w:tcW w:w="3114"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DD23D8" w14:paraId="4CA0F9D2" w14:textId="77777777" w:rsidTr="00CF4134">
        <w:tc>
          <w:tcPr>
            <w:tcW w:w="3114"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DD23D8" w14:paraId="17204542" w14:textId="77777777" w:rsidTr="00CF4134">
        <w:tc>
          <w:tcPr>
            <w:tcW w:w="3114"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DD23D8" w14:paraId="14CFAABC" w14:textId="77777777" w:rsidTr="00CF4134">
        <w:tc>
          <w:tcPr>
            <w:tcW w:w="3114"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DD23D8" w14:paraId="2588C0D2" w14:textId="77777777" w:rsidTr="00CF4134">
        <w:tc>
          <w:tcPr>
            <w:tcW w:w="3114"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DD23D8" w14:paraId="44A7AD8B" w14:textId="77777777" w:rsidTr="00CF4134">
        <w:tc>
          <w:tcPr>
            <w:tcW w:w="3114"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DD23D8" w14:paraId="260D01B8" w14:textId="77777777" w:rsidTr="00CF4134">
        <w:tc>
          <w:tcPr>
            <w:tcW w:w="3114"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DD23D8" w14:paraId="6D2FE8D8" w14:textId="77777777" w:rsidTr="00CF4134">
        <w:tc>
          <w:tcPr>
            <w:tcW w:w="3114"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DD23D8" w14:paraId="50629FF5" w14:textId="77777777" w:rsidTr="00CF4134">
        <w:tc>
          <w:tcPr>
            <w:tcW w:w="3114"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DD23D8" w14:paraId="38C39628" w14:textId="77777777" w:rsidTr="00CF4134">
        <w:tc>
          <w:tcPr>
            <w:tcW w:w="3114"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DD23D8" w14:paraId="3DDF3D56" w14:textId="77777777" w:rsidTr="00CF4134">
        <w:tc>
          <w:tcPr>
            <w:tcW w:w="3114"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DD23D8" w14:paraId="09CF96A9" w14:textId="77777777" w:rsidTr="00CF4134">
        <w:tc>
          <w:tcPr>
            <w:tcW w:w="3114"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10863971" w:rsidR="00E95786" w:rsidRPr="00217987" w:rsidRDefault="00E95786" w:rsidP="008C3604">
            <w:pPr>
              <w:spacing w:before="60" w:after="120"/>
              <w:jc w:val="both"/>
              <w:rPr>
                <w:sz w:val="20"/>
                <w:lang w:val="kk-KZ"/>
              </w:rPr>
            </w:pPr>
            <w:r w:rsidRPr="00E95786">
              <w:rPr>
                <w:sz w:val="20"/>
                <w:lang w:val="kk-KZ"/>
              </w:rPr>
              <w:t xml:space="preserve">11.4. </w:t>
            </w:r>
            <w:r w:rsidR="008C3604" w:rsidRPr="00E95786">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Borders>
              <w:top w:val="single" w:sz="4" w:space="0" w:color="auto"/>
              <w:left w:val="single" w:sz="4" w:space="0" w:color="auto"/>
              <w:bottom w:val="single" w:sz="4" w:space="0" w:color="auto"/>
              <w:right w:val="single" w:sz="4" w:space="0" w:color="auto"/>
            </w:tcBorders>
          </w:tcPr>
          <w:p w14:paraId="68534EC2" w14:textId="5ECAF2B0" w:rsidR="00E95786" w:rsidRPr="00E95786" w:rsidRDefault="00E95786" w:rsidP="00E95786">
            <w:pPr>
              <w:jc w:val="both"/>
              <w:rPr>
                <w:sz w:val="20"/>
                <w:lang w:val="kk-KZ"/>
              </w:rPr>
            </w:pPr>
            <w:r w:rsidRPr="00E95786">
              <w:rPr>
                <w:sz w:val="20"/>
                <w:lang w:val="kk-KZ"/>
              </w:rPr>
              <w:t xml:space="preserve">11.4. </w:t>
            </w:r>
            <w:r w:rsidR="008C3604" w:rsidRPr="00E95786">
              <w:rPr>
                <w:sz w:val="20"/>
                <w:lang w:val="kk-KZ"/>
              </w:rPr>
              <w:t>Fees of the Purchaser bank shall be payable by Purchaser, while fees of the Supplier bank and correspondent banks (if any) shall be charged for the account of Supplier.</w:t>
            </w:r>
          </w:p>
          <w:p w14:paraId="5DEA8A7C" w14:textId="53AB2911" w:rsidR="00E95786" w:rsidRPr="000303B3" w:rsidRDefault="00E95786" w:rsidP="00E95786">
            <w:pPr>
              <w:spacing w:before="60" w:after="120"/>
              <w:jc w:val="both"/>
              <w:rPr>
                <w:sz w:val="20"/>
                <w:lang w:val="kk-KZ"/>
              </w:rPr>
            </w:pPr>
          </w:p>
        </w:tc>
      </w:tr>
      <w:tr w:rsidR="00C642B6" w:rsidRPr="00DD23D8" w14:paraId="7A5B743F" w14:textId="77777777" w:rsidTr="00CF4134">
        <w:tc>
          <w:tcPr>
            <w:tcW w:w="3114"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857ECF" w14:paraId="5FAABABB" w14:textId="77777777" w:rsidTr="00CF4134">
        <w:tc>
          <w:tcPr>
            <w:tcW w:w="3114"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6ED7CCC0"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w:t>
            </w:r>
            <w:r w:rsidR="00857ECF">
              <w:rPr>
                <w:sz w:val="20"/>
                <w:lang w:val="kk-KZ"/>
              </w:rPr>
              <w:t xml:space="preserve"> есеп шотына Келісімшарттың 19.3</w:t>
            </w:r>
            <w:r w:rsidRPr="00B56F86">
              <w:rPr>
                <w:sz w:val="20"/>
                <w:lang w:val="kk-KZ"/>
              </w:rPr>
              <w:t xml:space="preserve">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857ECF" w14:paraId="6BC37992" w14:textId="77777777" w:rsidTr="00CF4134">
        <w:tc>
          <w:tcPr>
            <w:tcW w:w="3114"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857ECF" w14:paraId="30690D5C" w14:textId="77777777" w:rsidTr="00CF4134">
        <w:tc>
          <w:tcPr>
            <w:tcW w:w="3114"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857ECF" w14:paraId="334AF857" w14:textId="77777777" w:rsidTr="00CF4134">
        <w:tc>
          <w:tcPr>
            <w:tcW w:w="3114"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857ECF" w14:paraId="774146A1" w14:textId="77777777" w:rsidTr="00CF4134">
        <w:tc>
          <w:tcPr>
            <w:tcW w:w="3114"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857ECF" w14:paraId="7C30EA96" w14:textId="77777777" w:rsidTr="00CF4134">
        <w:tc>
          <w:tcPr>
            <w:tcW w:w="3114"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t>11.7.3.</w:t>
            </w:r>
            <w:r w:rsidRPr="0042134F">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857ECF" w14:paraId="56A2AA6A" w14:textId="77777777" w:rsidTr="00CF4134">
        <w:tc>
          <w:tcPr>
            <w:tcW w:w="3114"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857ECF" w14:paraId="09C16984" w14:textId="77777777" w:rsidTr="00CF4134">
        <w:tc>
          <w:tcPr>
            <w:tcW w:w="3114"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857ECF" w14:paraId="111AED67" w14:textId="77777777" w:rsidTr="00CF4134">
        <w:tc>
          <w:tcPr>
            <w:tcW w:w="3114"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857ECF" w14:paraId="2D9C5590" w14:textId="77777777" w:rsidTr="00CF4134">
        <w:tc>
          <w:tcPr>
            <w:tcW w:w="3114"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857ECF" w14:paraId="22605FBC" w14:textId="77777777" w:rsidTr="00CF4134">
        <w:tc>
          <w:tcPr>
            <w:tcW w:w="3114"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857ECF" w14:paraId="6CBD5499" w14:textId="77777777" w:rsidTr="00CF4134">
        <w:tc>
          <w:tcPr>
            <w:tcW w:w="3114"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857ECF" w14:paraId="24EA9563" w14:textId="77777777" w:rsidTr="00CF4134">
        <w:tc>
          <w:tcPr>
            <w:tcW w:w="3114"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857ECF" w14:paraId="6FA58C81" w14:textId="77777777" w:rsidTr="00CF4134">
        <w:tc>
          <w:tcPr>
            <w:tcW w:w="3114"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857ECF" w14:paraId="0589E74C" w14:textId="77777777" w:rsidTr="00CF4134">
        <w:tc>
          <w:tcPr>
            <w:tcW w:w="3114"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857ECF" w14:paraId="0CB2781B" w14:textId="77777777" w:rsidTr="00CF4134">
        <w:tc>
          <w:tcPr>
            <w:tcW w:w="3114"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857ECF" w14:paraId="4FDF5CD2" w14:textId="77777777" w:rsidTr="00CF4134">
        <w:tc>
          <w:tcPr>
            <w:tcW w:w="3114"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857ECF" w14:paraId="48F88A69" w14:textId="77777777" w:rsidTr="00CF4134">
        <w:tc>
          <w:tcPr>
            <w:tcW w:w="3114"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857ECF" w14:paraId="3FE6FF44" w14:textId="77777777" w:rsidTr="00CF4134">
        <w:tc>
          <w:tcPr>
            <w:tcW w:w="3114"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857ECF" w14:paraId="0A3BAFF7" w14:textId="77777777" w:rsidTr="00CF4134">
        <w:tc>
          <w:tcPr>
            <w:tcW w:w="3114"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857ECF" w14:paraId="6D983700" w14:textId="77777777" w:rsidTr="00CF4134">
        <w:tc>
          <w:tcPr>
            <w:tcW w:w="3114"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857ECF" w14:paraId="56F7A8A4" w14:textId="77777777" w:rsidTr="00CF4134">
        <w:tc>
          <w:tcPr>
            <w:tcW w:w="3114"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857ECF" w14:paraId="6ED33E9D" w14:textId="77777777" w:rsidTr="00CF4134">
        <w:tc>
          <w:tcPr>
            <w:tcW w:w="3114"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857ECF" w14:paraId="0A846552" w14:textId="77777777" w:rsidTr="00CF4134">
        <w:tc>
          <w:tcPr>
            <w:tcW w:w="3114"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857ECF" w14:paraId="0B81B78B" w14:textId="77777777" w:rsidTr="00CF4134">
        <w:tc>
          <w:tcPr>
            <w:tcW w:w="3114"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857ECF" w14:paraId="23A08BA3" w14:textId="77777777" w:rsidTr="00CF4134">
        <w:tc>
          <w:tcPr>
            <w:tcW w:w="3114"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857ECF" w14:paraId="03686E4D" w14:textId="77777777" w:rsidTr="00CF4134">
        <w:tc>
          <w:tcPr>
            <w:tcW w:w="3114"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t>11.24.</w:t>
            </w:r>
            <w:r w:rsidRPr="005512D9">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857ECF" w14:paraId="29D7E104" w14:textId="77777777" w:rsidTr="00CF4134">
        <w:tc>
          <w:tcPr>
            <w:tcW w:w="3114"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CF4134">
        <w:tc>
          <w:tcPr>
            <w:tcW w:w="3114"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857ECF" w14:paraId="47CD0BE6" w14:textId="77777777" w:rsidTr="00CF4134">
        <w:tc>
          <w:tcPr>
            <w:tcW w:w="3114"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CF4134">
        <w:tc>
          <w:tcPr>
            <w:tcW w:w="3114"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857ECF" w14:paraId="40A5D6FC" w14:textId="77777777" w:rsidTr="00CF4134">
        <w:tc>
          <w:tcPr>
            <w:tcW w:w="3114"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857ECF" w14:paraId="6772538E" w14:textId="77777777" w:rsidTr="00CF4134">
        <w:tc>
          <w:tcPr>
            <w:tcW w:w="3114"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857ECF" w14:paraId="56CF6A22" w14:textId="77777777" w:rsidTr="00CF4134">
        <w:tc>
          <w:tcPr>
            <w:tcW w:w="3114"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857ECF" w14:paraId="6136BF86" w14:textId="77777777" w:rsidTr="00CF4134">
        <w:tc>
          <w:tcPr>
            <w:tcW w:w="3114"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857ECF" w14:paraId="248C8033" w14:textId="77777777" w:rsidTr="00CF4134">
        <w:tc>
          <w:tcPr>
            <w:tcW w:w="3114"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t>Such notification shall not release the Supplier from payment of fines / penalties for the delay in fulfillment of its obligations to deliver, as well as from Purchaser’s reimbursement for all its losses.</w:t>
            </w:r>
          </w:p>
        </w:tc>
      </w:tr>
      <w:tr w:rsidR="00C642B6" w:rsidRPr="00857ECF" w14:paraId="6D161DBD" w14:textId="77777777" w:rsidTr="00CF4134">
        <w:tc>
          <w:tcPr>
            <w:tcW w:w="3114"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857ECF" w14:paraId="4B6CC658" w14:textId="77777777" w:rsidTr="00CF4134">
        <w:tc>
          <w:tcPr>
            <w:tcW w:w="3114"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857ECF" w14:paraId="35FD4431" w14:textId="77777777" w:rsidTr="00CF4134">
        <w:tc>
          <w:tcPr>
            <w:tcW w:w="3114"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857ECF" w14:paraId="28C97EB3" w14:textId="77777777" w:rsidTr="00CF4134">
        <w:tc>
          <w:tcPr>
            <w:tcW w:w="3114"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857ECF" w14:paraId="25A6973F" w14:textId="77777777" w:rsidTr="00CF4134">
        <w:tc>
          <w:tcPr>
            <w:tcW w:w="3114" w:type="dxa"/>
          </w:tcPr>
          <w:p w14:paraId="550E6022"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3F09A9" w:rsidRPr="00857ECF" w14:paraId="209A68B6" w14:textId="77777777" w:rsidTr="00CF4134">
        <w:tc>
          <w:tcPr>
            <w:tcW w:w="3114" w:type="dxa"/>
          </w:tcPr>
          <w:p w14:paraId="2ED90D95" w14:textId="5BF5940A" w:rsidR="003F09A9" w:rsidRPr="00720964" w:rsidRDefault="003F09A9" w:rsidP="003F09A9">
            <w:pPr>
              <w:spacing w:before="60" w:after="120"/>
              <w:jc w:val="both"/>
              <w:rPr>
                <w:sz w:val="20"/>
                <w:lang w:val="kk-KZ"/>
              </w:rPr>
            </w:pPr>
            <w:r w:rsidRPr="00590EAA">
              <w:rPr>
                <w:sz w:val="20"/>
              </w:rPr>
              <w:t xml:space="preserve">12.9.1 </w:t>
            </w:r>
            <w:r w:rsidRPr="00A67FED">
              <w:rPr>
                <w:sz w:val="20"/>
                <w:lang w:val="kk-KZ"/>
              </w:rPr>
              <w:t>В случае нарушения Поставщиком условий представления документов, указанных в пунктах 3.2.3,  3.2.4, 8.4.1, Поставщик обязан   возместить</w:t>
            </w:r>
            <w:r>
              <w:rPr>
                <w:sz w:val="20"/>
                <w:lang w:val="kk-KZ"/>
              </w:rPr>
              <w:t xml:space="preserve"> Покупателю</w:t>
            </w:r>
            <w:r w:rsidRPr="00A67FED">
              <w:rPr>
                <w:sz w:val="20"/>
                <w:lang w:val="kk-KZ"/>
              </w:rPr>
              <w:t xml:space="preserve"> убытки,   понесенные Покупателем вследствие неисполнения или ненадлежащего исполнения обязательств по Договору, в том числе убытки, возникшие в случае непредставления или</w:t>
            </w:r>
            <w:r w:rsidRPr="00A67FED">
              <w:rPr>
                <w:sz w:val="20"/>
              </w:rPr>
              <w:t xml:space="preserve"> </w:t>
            </w:r>
            <w:r w:rsidRPr="00A67FED">
              <w:rPr>
                <w:sz w:val="20"/>
                <w:lang w:val="kk-KZ"/>
              </w:rPr>
              <w:t xml:space="preserve">представления Поставщиком документов, указанных в пунктах 3.2.3,  3.2.4, 8.4.1, составленных с нарушением требований, предусмотренных законодательством Республики Казахстан, которые повлекли привлечение Покупателя к </w:t>
            </w:r>
            <w:r>
              <w:rPr>
                <w:sz w:val="20"/>
                <w:lang w:val="kk-KZ"/>
              </w:rPr>
              <w:t xml:space="preserve">административной </w:t>
            </w:r>
            <w:r w:rsidRPr="00A67FED">
              <w:rPr>
                <w:sz w:val="20"/>
                <w:lang w:val="kk-KZ"/>
              </w:rPr>
              <w:t>ответственности, установленной   законодательством Республики Казахстан.</w:t>
            </w:r>
          </w:p>
        </w:tc>
        <w:tc>
          <w:tcPr>
            <w:tcW w:w="3260" w:type="dxa"/>
            <w:gridSpan w:val="2"/>
          </w:tcPr>
          <w:p w14:paraId="57EAD462" w14:textId="773D38BE" w:rsidR="003F09A9" w:rsidRPr="00720964" w:rsidRDefault="003F09A9" w:rsidP="003F09A9">
            <w:pPr>
              <w:spacing w:before="60" w:after="120"/>
              <w:jc w:val="both"/>
              <w:rPr>
                <w:sz w:val="20"/>
                <w:lang w:val="kk-KZ"/>
              </w:rPr>
            </w:pPr>
            <w:r w:rsidRPr="00F7457E">
              <w:rPr>
                <w:sz w:val="20"/>
                <w:lang w:val="kk-KZ"/>
              </w:rPr>
              <w:t>12.9.1 Егер Жеткізуші 3.2.3,  3.2.4, 8.4.1-тармақтарда көрсетілген құжаттарды ұсыну талаптарын бұзса, Жеткізуші Сатып алушыға Келісімшарт бойынша міндеттемелерін орындамау немесе тиісінше орындамау салдарынан болған шығындарды, соның ішінде Жеткізушінің 3.2.3,  3.2.4, 8.4.1-тармақтарда көрсетілген құжаттарды ұсынбауынан немесе Қазақстан Республикасы заңнамаларында көзделген талаптарға сай емес әзірлеуі салдарынан Сатып алушының Қазақстан Республикасы заңнамаларында белгіленген әкімшілік жауапкершілікке тартылуынан болған шығындарды өтеуге міндетті.</w:t>
            </w:r>
          </w:p>
        </w:tc>
        <w:tc>
          <w:tcPr>
            <w:tcW w:w="2829" w:type="dxa"/>
          </w:tcPr>
          <w:p w14:paraId="66E2A9D6" w14:textId="02B6CD8F" w:rsidR="003F09A9" w:rsidRPr="0009117E" w:rsidRDefault="003F09A9" w:rsidP="003F09A9">
            <w:pPr>
              <w:spacing w:before="60" w:after="120"/>
              <w:jc w:val="both"/>
              <w:rPr>
                <w:sz w:val="20"/>
                <w:lang w:val="kk-KZ"/>
              </w:rPr>
            </w:pPr>
            <w:r w:rsidRPr="004C1DD0">
              <w:rPr>
                <w:sz w:val="20"/>
                <w:szCs w:val="20"/>
                <w:lang w:val="en-US"/>
              </w:rPr>
              <w:t>12.9.1. Should the Supplier violate the conditions for submission of documents specified in clauses 3.2.3, 3.2.4, 8.4.1, the Supplier is obliged to reimburse the Purchaser for loss incurred by the Purchaser due to non-performance or improper performance of obligations under the Agreement, including loss incurred in case of failure to submit or submission by the Supplier of documents specified in items 3.2.3, 3.2.4, 8.4.1 drawn up in violation of the requirements stipulated by the RK legislation, which resulted in bringing the Purchaser to administrative responsibility established by the RK legislation.</w:t>
            </w:r>
          </w:p>
        </w:tc>
      </w:tr>
      <w:tr w:rsidR="00C642B6" w:rsidRPr="00857ECF" w14:paraId="794353D7" w14:textId="77777777" w:rsidTr="00CF4134">
        <w:tc>
          <w:tcPr>
            <w:tcW w:w="3114"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857ECF" w14:paraId="17DF4A35" w14:textId="77777777" w:rsidTr="00CF4134">
        <w:tc>
          <w:tcPr>
            <w:tcW w:w="3114"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857ECF" w14:paraId="1474AC5F" w14:textId="77777777" w:rsidTr="00CF4134">
        <w:tc>
          <w:tcPr>
            <w:tcW w:w="3114" w:type="dxa"/>
          </w:tcPr>
          <w:p w14:paraId="6C2E8F45" w14:textId="77777777" w:rsidR="00C642B6" w:rsidRPr="000303B3" w:rsidRDefault="00C642B6" w:rsidP="00C642B6">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857ECF" w14:paraId="52CFF10E" w14:textId="77777777" w:rsidTr="00CF4134">
        <w:tc>
          <w:tcPr>
            <w:tcW w:w="3114"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857ECF" w14:paraId="3F1A0AEB" w14:textId="77777777" w:rsidTr="00CF4134">
        <w:tc>
          <w:tcPr>
            <w:tcW w:w="3114"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t>12.14.</w:t>
            </w:r>
            <w:r w:rsidRPr="0009117E">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642B6" w:rsidRPr="00857ECF" w14:paraId="65B55232" w14:textId="77777777" w:rsidTr="00CF4134">
        <w:tc>
          <w:tcPr>
            <w:tcW w:w="3114" w:type="dxa"/>
          </w:tcPr>
          <w:p w14:paraId="6521AA6F" w14:textId="77777777" w:rsidR="00C642B6" w:rsidRPr="000303B3" w:rsidRDefault="00C642B6" w:rsidP="00C642B6">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857ECF" w14:paraId="1A9FD51B" w14:textId="77777777" w:rsidTr="00CF4134">
        <w:tc>
          <w:tcPr>
            <w:tcW w:w="3114"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857ECF" w14:paraId="08E1DD1A" w14:textId="77777777" w:rsidTr="00CF4134">
        <w:tc>
          <w:tcPr>
            <w:tcW w:w="3114"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857ECF" w14:paraId="31ADACEF" w14:textId="77777777" w:rsidTr="00CF4134">
        <w:tc>
          <w:tcPr>
            <w:tcW w:w="3114"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857ECF" w14:paraId="3F2E71A4" w14:textId="77777777" w:rsidTr="00CF4134">
        <w:tc>
          <w:tcPr>
            <w:tcW w:w="3114"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857ECF" w14:paraId="6A984BA2" w14:textId="77777777" w:rsidTr="00CF4134">
        <w:tc>
          <w:tcPr>
            <w:tcW w:w="3114"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CF4134">
        <w:tc>
          <w:tcPr>
            <w:tcW w:w="3114"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857ECF" w14:paraId="4858C23C" w14:textId="77777777" w:rsidTr="00CF4134">
        <w:tc>
          <w:tcPr>
            <w:tcW w:w="3114"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857ECF" w14:paraId="340940E9" w14:textId="77777777" w:rsidTr="00CF4134">
        <w:tc>
          <w:tcPr>
            <w:tcW w:w="3114"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857ECF" w14:paraId="645326B4" w14:textId="77777777" w:rsidTr="00CF4134">
        <w:tc>
          <w:tcPr>
            <w:tcW w:w="3114"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857ECF" w14:paraId="7BD51966" w14:textId="77777777" w:rsidTr="00CF4134">
        <w:tc>
          <w:tcPr>
            <w:tcW w:w="3114"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857ECF" w14:paraId="292F2CF5" w14:textId="77777777" w:rsidTr="00CF4134">
        <w:tc>
          <w:tcPr>
            <w:tcW w:w="3114"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857ECF" w14:paraId="6D09B7BE" w14:textId="77777777" w:rsidTr="00CF4134">
        <w:tc>
          <w:tcPr>
            <w:tcW w:w="3114"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857ECF" w14:paraId="73C67A06" w14:textId="77777777" w:rsidTr="00CF4134">
        <w:tc>
          <w:tcPr>
            <w:tcW w:w="3114"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857ECF" w14:paraId="2F27DF84" w14:textId="77777777" w:rsidTr="00CF4134">
        <w:tc>
          <w:tcPr>
            <w:tcW w:w="3114" w:type="dxa"/>
          </w:tcPr>
          <w:p w14:paraId="20441ADD" w14:textId="77777777" w:rsidR="00C642B6" w:rsidRPr="000303B3" w:rsidRDefault="00C642B6" w:rsidP="00C642B6">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857ECF" w14:paraId="64E3A7E5" w14:textId="77777777" w:rsidTr="00CF4134">
        <w:tc>
          <w:tcPr>
            <w:tcW w:w="3114"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857ECF" w14:paraId="73A221B8" w14:textId="77777777" w:rsidTr="00CF4134">
        <w:tc>
          <w:tcPr>
            <w:tcW w:w="3114"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857ECF" w14:paraId="61570CBA" w14:textId="77777777" w:rsidTr="00CF4134">
        <w:tc>
          <w:tcPr>
            <w:tcW w:w="3114"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857ECF" w14:paraId="767D4639" w14:textId="77777777" w:rsidTr="00CF4134">
        <w:tc>
          <w:tcPr>
            <w:tcW w:w="3114"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857ECF" w14:paraId="730D81F7" w14:textId="77777777" w:rsidTr="00CF4134">
        <w:tc>
          <w:tcPr>
            <w:tcW w:w="3114"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857ECF" w14:paraId="7CC6C887" w14:textId="77777777" w:rsidTr="00CF4134">
        <w:tc>
          <w:tcPr>
            <w:tcW w:w="3114"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857ECF" w14:paraId="4B21BF2B" w14:textId="77777777" w:rsidTr="00CF4134">
        <w:tc>
          <w:tcPr>
            <w:tcW w:w="3114"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857ECF" w14:paraId="44DA6A1E" w14:textId="77777777" w:rsidTr="00CF4134">
        <w:tc>
          <w:tcPr>
            <w:tcW w:w="3114"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CF4134">
        <w:tc>
          <w:tcPr>
            <w:tcW w:w="3114"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857ECF" w14:paraId="0463E1AF" w14:textId="77777777" w:rsidTr="00CF4134">
        <w:tc>
          <w:tcPr>
            <w:tcW w:w="3114"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857ECF" w14:paraId="4C2647B2" w14:textId="77777777" w:rsidTr="00CF4134">
        <w:tc>
          <w:tcPr>
            <w:tcW w:w="3114"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857ECF" w14:paraId="41DA5472" w14:textId="77777777" w:rsidTr="00CF4134">
        <w:tc>
          <w:tcPr>
            <w:tcW w:w="3114"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857ECF" w14:paraId="6BF9682E" w14:textId="77777777" w:rsidTr="00CF4134">
        <w:tc>
          <w:tcPr>
            <w:tcW w:w="3114"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857ECF" w14:paraId="69E877DC" w14:textId="77777777" w:rsidTr="00CF4134">
        <w:tc>
          <w:tcPr>
            <w:tcW w:w="3114"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857ECF" w14:paraId="0A5D6AEA" w14:textId="77777777" w:rsidTr="00CF4134">
        <w:tc>
          <w:tcPr>
            <w:tcW w:w="3114"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857ECF" w14:paraId="4CCC648E" w14:textId="77777777" w:rsidTr="00CF4134">
        <w:tc>
          <w:tcPr>
            <w:tcW w:w="3114"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857ECF" w14:paraId="1715F547" w14:textId="77777777" w:rsidTr="00CF4134">
        <w:tc>
          <w:tcPr>
            <w:tcW w:w="3114"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857ECF" w14:paraId="2BF126AA" w14:textId="77777777" w:rsidTr="00CF4134">
        <w:tc>
          <w:tcPr>
            <w:tcW w:w="3114"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857ECF" w14:paraId="4768DDAA" w14:textId="77777777" w:rsidTr="00CF4134">
        <w:tc>
          <w:tcPr>
            <w:tcW w:w="3114"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857ECF" w14:paraId="123D0B54" w14:textId="77777777" w:rsidTr="00CF4134">
        <w:tc>
          <w:tcPr>
            <w:tcW w:w="3114"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857ECF" w14:paraId="3344A594" w14:textId="77777777" w:rsidTr="00CF4134">
        <w:tc>
          <w:tcPr>
            <w:tcW w:w="3114"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857ECF" w14:paraId="721C812B" w14:textId="77777777" w:rsidTr="00CF4134">
        <w:tc>
          <w:tcPr>
            <w:tcW w:w="3114"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857ECF" w14:paraId="76EEC862" w14:textId="77777777" w:rsidTr="00CF4134">
        <w:tc>
          <w:tcPr>
            <w:tcW w:w="3114"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857ECF" w14:paraId="362735F5" w14:textId="77777777" w:rsidTr="00CF4134">
        <w:tc>
          <w:tcPr>
            <w:tcW w:w="3114"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857ECF" w14:paraId="01DCBAD0" w14:textId="77777777" w:rsidTr="00CF4134">
        <w:tc>
          <w:tcPr>
            <w:tcW w:w="3114"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CF4134">
        <w:tc>
          <w:tcPr>
            <w:tcW w:w="3114"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857ECF" w14:paraId="6304428C" w14:textId="77777777" w:rsidTr="00CF4134">
        <w:tc>
          <w:tcPr>
            <w:tcW w:w="3114"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857ECF" w14:paraId="63A94E84" w14:textId="77777777" w:rsidTr="00CF4134">
        <w:tc>
          <w:tcPr>
            <w:tcW w:w="3114"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857ECF" w14:paraId="68F7297E" w14:textId="77777777" w:rsidTr="00CF4134">
        <w:tc>
          <w:tcPr>
            <w:tcW w:w="3114" w:type="dxa"/>
          </w:tcPr>
          <w:p w14:paraId="7135F77D" w14:textId="77777777" w:rsidR="00C642B6" w:rsidRPr="000303B3" w:rsidRDefault="00C642B6" w:rsidP="00C642B6">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857ECF" w14:paraId="577005AB" w14:textId="77777777" w:rsidTr="00CF4134">
        <w:tc>
          <w:tcPr>
            <w:tcW w:w="3114"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857ECF" w14:paraId="4E596D49" w14:textId="77777777" w:rsidTr="00CF4134">
        <w:tc>
          <w:tcPr>
            <w:tcW w:w="3114"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CF4134">
        <w:tc>
          <w:tcPr>
            <w:tcW w:w="3114"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857ECF" w14:paraId="5FC0226A" w14:textId="77777777" w:rsidTr="00CF4134">
        <w:tc>
          <w:tcPr>
            <w:tcW w:w="3114"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CF4134">
        <w:tc>
          <w:tcPr>
            <w:tcW w:w="3114"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CF4134">
        <w:tc>
          <w:tcPr>
            <w:tcW w:w="3114"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857ECF" w14:paraId="6BDF3C82" w14:textId="77777777" w:rsidTr="00CF4134">
        <w:tc>
          <w:tcPr>
            <w:tcW w:w="3114"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7D73C2" w14:paraId="740082FC" w14:textId="77777777" w:rsidTr="00CF4134">
        <w:tc>
          <w:tcPr>
            <w:tcW w:w="3114" w:type="dxa"/>
            <w:tcBorders>
              <w:top w:val="nil"/>
              <w:left w:val="single" w:sz="4" w:space="0" w:color="auto"/>
              <w:bottom w:val="single" w:sz="4" w:space="0" w:color="auto"/>
              <w:right w:val="single" w:sz="4" w:space="0" w:color="auto"/>
            </w:tcBorders>
          </w:tcPr>
          <w:p w14:paraId="3C1B4A11" w14:textId="77777777" w:rsidR="00EC0D29"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p w14:paraId="7E22EF66" w14:textId="63B5A016" w:rsidR="00EC0D29" w:rsidRDefault="00EC0D29" w:rsidP="00C642B6">
            <w:pPr>
              <w:spacing w:before="60" w:after="120"/>
              <w:jc w:val="both"/>
              <w:rPr>
                <w:sz w:val="20"/>
                <w:lang w:val="kk-KZ"/>
              </w:rPr>
            </w:pPr>
            <w:r>
              <w:rPr>
                <w:sz w:val="20"/>
                <w:szCs w:val="20"/>
                <w:lang w:val="kk-KZ"/>
              </w:rPr>
              <w:t xml:space="preserve">Приложение № </w:t>
            </w:r>
            <w:r>
              <w:rPr>
                <w:sz w:val="20"/>
                <w:szCs w:val="20"/>
                <w:lang w:val="en-US"/>
              </w:rPr>
              <w:t>4</w:t>
            </w:r>
            <w:r>
              <w:rPr>
                <w:sz w:val="20"/>
                <w:szCs w:val="20"/>
                <w:lang w:val="kk-KZ"/>
              </w:rPr>
              <w:t xml:space="preserve"> – Форма информационного листа</w:t>
            </w:r>
          </w:p>
          <w:p w14:paraId="6E213EBC" w14:textId="46246AD3" w:rsidR="00C642B6" w:rsidRPr="0069730B" w:rsidRDefault="00C642B6" w:rsidP="00C642B6">
            <w:pPr>
              <w:spacing w:before="60" w:after="120"/>
              <w:jc w:val="both"/>
              <w:rPr>
                <w:sz w:val="20"/>
                <w:lang w:val="kk-KZ"/>
              </w:rPr>
            </w:pPr>
            <w:r w:rsidRPr="00AC3E61">
              <w:rPr>
                <w:sz w:val="20"/>
                <w:lang w:val="kk-KZ"/>
              </w:rPr>
              <w:t xml:space="preserve">  </w:t>
            </w:r>
          </w:p>
        </w:tc>
        <w:tc>
          <w:tcPr>
            <w:tcW w:w="3260" w:type="dxa"/>
            <w:gridSpan w:val="2"/>
            <w:tcBorders>
              <w:top w:val="nil"/>
              <w:left w:val="single" w:sz="4" w:space="0" w:color="auto"/>
              <w:bottom w:val="single" w:sz="4" w:space="0" w:color="auto"/>
              <w:right w:val="single" w:sz="4" w:space="0" w:color="auto"/>
            </w:tcBorders>
          </w:tcPr>
          <w:p w14:paraId="2D9B7416" w14:textId="77777777" w:rsidR="00C642B6"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p w14:paraId="0C70A7B7" w14:textId="0848D85A" w:rsidR="00EC0D29" w:rsidRPr="000D3742" w:rsidRDefault="00EC0D29" w:rsidP="00EC0D29">
            <w:pPr>
              <w:spacing w:before="60" w:after="120"/>
              <w:jc w:val="both"/>
              <w:rPr>
                <w:sz w:val="20"/>
                <w:lang w:val="kk-KZ"/>
              </w:rPr>
            </w:pPr>
            <w:r>
              <w:rPr>
                <w:sz w:val="20"/>
                <w:szCs w:val="20"/>
                <w:lang w:val="kk-KZ"/>
              </w:rPr>
              <w:t>№</w:t>
            </w:r>
            <w:r>
              <w:rPr>
                <w:sz w:val="20"/>
                <w:szCs w:val="20"/>
                <w:lang w:val="en-US"/>
              </w:rPr>
              <w:t>4</w:t>
            </w:r>
            <w:r>
              <w:rPr>
                <w:sz w:val="20"/>
                <w:szCs w:val="20"/>
                <w:lang w:val="kk-KZ"/>
              </w:rPr>
              <w:t xml:space="preserve"> Қосымша – Ақпараттық парақша нысаны</w:t>
            </w:r>
          </w:p>
        </w:tc>
        <w:tc>
          <w:tcPr>
            <w:tcW w:w="2829" w:type="dxa"/>
            <w:tcBorders>
              <w:top w:val="nil"/>
              <w:left w:val="single" w:sz="4" w:space="0" w:color="auto"/>
            </w:tcBorders>
          </w:tcPr>
          <w:p w14:paraId="16407C4C" w14:textId="77777777" w:rsidR="00EC0D29"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p w14:paraId="58DEBCDE" w14:textId="2B465357" w:rsidR="00C642B6" w:rsidRPr="000303B3" w:rsidRDefault="00C642B6" w:rsidP="00EC0D29">
            <w:pPr>
              <w:spacing w:before="60" w:after="120"/>
              <w:jc w:val="both"/>
              <w:rPr>
                <w:sz w:val="20"/>
                <w:lang w:val="kk-KZ"/>
              </w:rPr>
            </w:pPr>
            <w:r w:rsidRPr="009B0C04">
              <w:rPr>
                <w:sz w:val="20"/>
                <w:lang w:val="kk-KZ"/>
              </w:rPr>
              <w:t xml:space="preserve">  </w:t>
            </w:r>
            <w:r w:rsidR="00EC0D29" w:rsidRPr="004C1DD0">
              <w:rPr>
                <w:sz w:val="20"/>
                <w:szCs w:val="20"/>
                <w:lang w:val="en-US"/>
              </w:rPr>
              <w:t xml:space="preserve">Exhibit </w:t>
            </w:r>
            <w:r w:rsidR="00EC0D29">
              <w:rPr>
                <w:sz w:val="20"/>
                <w:szCs w:val="20"/>
                <w:lang w:val="en-US"/>
              </w:rPr>
              <w:t>4</w:t>
            </w:r>
            <w:r w:rsidR="00EC0D29" w:rsidRPr="004C1DD0">
              <w:rPr>
                <w:sz w:val="20"/>
                <w:szCs w:val="20"/>
                <w:lang w:val="en-US"/>
              </w:rPr>
              <w:t xml:space="preserve"> – Information Sheet template.</w:t>
            </w:r>
          </w:p>
        </w:tc>
      </w:tr>
      <w:tr w:rsidR="00C642B6" w:rsidRPr="00857ECF" w14:paraId="2B5D0D4D" w14:textId="77777777" w:rsidTr="00CF4134">
        <w:tc>
          <w:tcPr>
            <w:tcW w:w="3114"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857ECF" w14:paraId="4EDD637A" w14:textId="77777777" w:rsidTr="00CF4134">
        <w:tc>
          <w:tcPr>
            <w:tcW w:w="3114"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CF4134">
        <w:tc>
          <w:tcPr>
            <w:tcW w:w="3114"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CF4134">
        <w:tc>
          <w:tcPr>
            <w:tcW w:w="3114"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CF4134">
        <w:tc>
          <w:tcPr>
            <w:tcW w:w="3114"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CF4134">
        <w:tc>
          <w:tcPr>
            <w:tcW w:w="3114"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CF4134">
        <w:tc>
          <w:tcPr>
            <w:tcW w:w="3114"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CF4134">
        <w:tc>
          <w:tcPr>
            <w:tcW w:w="3114"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CF4134">
        <w:tc>
          <w:tcPr>
            <w:tcW w:w="3114"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CF4134">
        <w:tc>
          <w:tcPr>
            <w:tcW w:w="3114"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857ECF" w14:paraId="71B601D3" w14:textId="77777777" w:rsidTr="00CF4134">
        <w:tc>
          <w:tcPr>
            <w:tcW w:w="9203" w:type="dxa"/>
            <w:gridSpan w:val="4"/>
            <w:tcBorders>
              <w:top w:val="single" w:sz="4" w:space="0" w:color="auto"/>
            </w:tcBorders>
          </w:tcPr>
          <w:p w14:paraId="2DE628BF" w14:textId="394B8D59" w:rsidR="00C642B6" w:rsidRPr="00FA053A" w:rsidRDefault="00C642B6" w:rsidP="00F80F9A">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r w:rsidR="00F80F9A" w:rsidRPr="00F80F9A">
              <w:rPr>
                <w:b/>
                <w:sz w:val="20"/>
                <w:lang w:val="en-US"/>
              </w:rPr>
              <w:t>/</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r w:rsidR="00F80F9A" w:rsidRPr="00F80F9A">
              <w:rPr>
                <w:b/>
                <w:sz w:val="20"/>
                <w:lang w:val="en-US"/>
              </w:rPr>
              <w:t>/</w:t>
            </w:r>
            <w:r w:rsidRPr="00437DB1">
              <w:rPr>
                <w:b/>
                <w:sz w:val="20"/>
                <w:lang w:val="en-US"/>
              </w:rPr>
              <w:t>SIGNATURES OF THE PARTIES</w:t>
            </w:r>
          </w:p>
        </w:tc>
      </w:tr>
      <w:tr w:rsidR="00C642B6" w:rsidRPr="00FE1CA4" w14:paraId="327C01AD" w14:textId="77777777" w:rsidTr="00CF4134">
        <w:trPr>
          <w:trHeight w:val="329"/>
        </w:trPr>
        <w:tc>
          <w:tcPr>
            <w:tcW w:w="4530" w:type="dxa"/>
            <w:gridSpan w:val="2"/>
          </w:tcPr>
          <w:p w14:paraId="45A40F1D" w14:textId="77777777" w:rsidR="00596987" w:rsidRDefault="00596987" w:rsidP="00596987">
            <w:pPr>
              <w:spacing w:before="60" w:after="120"/>
              <w:jc w:val="center"/>
              <w:rPr>
                <w:sz w:val="20"/>
                <w:lang w:val="kk-KZ"/>
              </w:rPr>
            </w:pPr>
            <w:r w:rsidRPr="00D06AC7">
              <w:rPr>
                <w:sz w:val="20"/>
                <w:lang w:val="kk-KZ"/>
              </w:rPr>
              <w:t>От имени Покупателя</w:t>
            </w:r>
          </w:p>
          <w:p w14:paraId="41E4AC7E" w14:textId="77777777" w:rsidR="00596987" w:rsidRDefault="00596987" w:rsidP="00596987">
            <w:pPr>
              <w:spacing w:before="60" w:after="120"/>
              <w:jc w:val="center"/>
              <w:rPr>
                <w:sz w:val="20"/>
                <w:lang w:val="kk-KZ"/>
              </w:rPr>
            </w:pPr>
            <w:r w:rsidRPr="00D06AC7">
              <w:rPr>
                <w:sz w:val="20"/>
                <w:lang w:val="kk-KZ"/>
              </w:rPr>
              <w:t>Сатып алушының атынан</w:t>
            </w:r>
          </w:p>
          <w:p w14:paraId="6F6695C0" w14:textId="7D0A2D2F" w:rsidR="00596987" w:rsidRDefault="00596987" w:rsidP="00596987">
            <w:pPr>
              <w:spacing w:before="60" w:after="120"/>
              <w:jc w:val="center"/>
            </w:pPr>
            <w:r w:rsidRPr="00D06AC7">
              <w:rPr>
                <w:sz w:val="20"/>
                <w:lang w:val="kk-KZ"/>
              </w:rPr>
              <w:t xml:space="preserve">For Purchaser </w:t>
            </w:r>
          </w:p>
          <w:p w14:paraId="14E6D32D" w14:textId="6C0B6F71" w:rsidR="00C642B6" w:rsidRPr="000303B3" w:rsidRDefault="00C642B6" w:rsidP="00FE7A93">
            <w:pPr>
              <w:spacing w:before="60" w:after="120"/>
              <w:jc w:val="center"/>
              <w:rPr>
                <w:sz w:val="20"/>
                <w:lang w:val="kk-KZ"/>
              </w:rPr>
            </w:pPr>
          </w:p>
        </w:tc>
        <w:tc>
          <w:tcPr>
            <w:tcW w:w="4673" w:type="dxa"/>
            <w:gridSpan w:val="2"/>
          </w:tcPr>
          <w:p w14:paraId="7B5E7924" w14:textId="77777777" w:rsidR="00596987" w:rsidRDefault="00596987" w:rsidP="00596987">
            <w:pPr>
              <w:spacing w:before="60" w:after="120"/>
              <w:jc w:val="center"/>
              <w:rPr>
                <w:sz w:val="20"/>
                <w:lang w:val="kk-KZ"/>
              </w:rPr>
            </w:pPr>
            <w:r w:rsidRPr="00D06AC7">
              <w:rPr>
                <w:sz w:val="20"/>
                <w:lang w:val="kk-KZ"/>
              </w:rPr>
              <w:t>От имени Поставщика</w:t>
            </w:r>
          </w:p>
          <w:p w14:paraId="725A5D20" w14:textId="77777777" w:rsidR="00596987" w:rsidRDefault="00596987" w:rsidP="00596987">
            <w:pPr>
              <w:spacing w:before="60" w:after="120"/>
              <w:jc w:val="center"/>
              <w:rPr>
                <w:sz w:val="20"/>
                <w:lang w:val="kk-KZ"/>
              </w:rPr>
            </w:pPr>
            <w:r w:rsidRPr="00D06AC7">
              <w:rPr>
                <w:sz w:val="20"/>
                <w:lang w:val="kk-KZ"/>
              </w:rPr>
              <w:t>Жеткізушінің атынан</w:t>
            </w:r>
          </w:p>
          <w:p w14:paraId="764013BA" w14:textId="0FB388FE" w:rsidR="00FE7A93" w:rsidRDefault="00596987" w:rsidP="00596987">
            <w:pPr>
              <w:spacing w:before="60" w:after="120"/>
              <w:jc w:val="center"/>
            </w:pPr>
            <w:r w:rsidRPr="00D06AC7">
              <w:rPr>
                <w:sz w:val="20"/>
                <w:lang w:val="kk-KZ"/>
              </w:rPr>
              <w:t>For Supplier</w:t>
            </w:r>
            <w:r w:rsidR="00FE7A93" w:rsidRPr="00D06AC7">
              <w:rPr>
                <w:sz w:val="20"/>
                <w:lang w:val="kk-KZ"/>
              </w:rPr>
              <w:t xml:space="preserve"> </w:t>
            </w:r>
          </w:p>
          <w:p w14:paraId="5A34B120" w14:textId="079522F6" w:rsidR="00C642B6" w:rsidRPr="000303B3" w:rsidRDefault="00C642B6" w:rsidP="00C642B6">
            <w:pPr>
              <w:spacing w:before="60" w:after="120"/>
              <w:jc w:val="center"/>
              <w:rPr>
                <w:sz w:val="20"/>
                <w:lang w:val="kk-KZ"/>
              </w:rPr>
            </w:pPr>
          </w:p>
        </w:tc>
      </w:tr>
      <w:tr w:rsidR="00C642B6" w:rsidRPr="00FE1CA4" w14:paraId="560046E4" w14:textId="77777777" w:rsidTr="00CF4134">
        <w:trPr>
          <w:trHeight w:val="328"/>
        </w:trPr>
        <w:tc>
          <w:tcPr>
            <w:tcW w:w="4530" w:type="dxa"/>
            <w:gridSpan w:val="2"/>
          </w:tcPr>
          <w:p w14:paraId="5A5916A6" w14:textId="77777777" w:rsidR="00C642B6" w:rsidRDefault="00C642B6" w:rsidP="00C642B6">
            <w:pPr>
              <w:spacing w:before="60" w:after="120"/>
              <w:jc w:val="center"/>
              <w:rPr>
                <w:sz w:val="20"/>
                <w:lang w:val="kk-KZ"/>
              </w:rPr>
            </w:pPr>
          </w:p>
          <w:p w14:paraId="26C6BF1D" w14:textId="4F829D9B" w:rsidR="00C642B6" w:rsidRDefault="00C642B6" w:rsidP="00C642B6">
            <w:pPr>
              <w:spacing w:before="60" w:after="120"/>
              <w:jc w:val="center"/>
              <w:rPr>
                <w:sz w:val="20"/>
                <w:lang w:val="kk-KZ"/>
              </w:rPr>
            </w:pPr>
            <w:r>
              <w:rPr>
                <w:sz w:val="20"/>
                <w:lang w:val="kk-KZ"/>
              </w:rPr>
              <w:t>____________</w:t>
            </w:r>
            <w:r w:rsidR="00596987">
              <w:rPr>
                <w:sz w:val="20"/>
                <w:lang w:val="kk-KZ"/>
              </w:rPr>
              <w:t>_____________________________</w:t>
            </w:r>
          </w:p>
          <w:p w14:paraId="319E8916" w14:textId="77777777" w:rsidR="00C642B6" w:rsidRDefault="00C642B6" w:rsidP="00C642B6">
            <w:pPr>
              <w:spacing w:before="60" w:after="120"/>
              <w:jc w:val="center"/>
              <w:rPr>
                <w:sz w:val="20"/>
                <w:lang w:val="kk-KZ"/>
              </w:rPr>
            </w:pPr>
          </w:p>
          <w:p w14:paraId="0D23DF2F" w14:textId="69DD18CB" w:rsidR="00C642B6" w:rsidRPr="000303B3" w:rsidRDefault="00C642B6" w:rsidP="00596987">
            <w:pPr>
              <w:spacing w:before="60" w:after="120"/>
              <w:jc w:val="center"/>
              <w:rPr>
                <w:sz w:val="20"/>
                <w:lang w:val="kk-KZ"/>
              </w:rPr>
            </w:pPr>
            <w:r w:rsidRPr="00D06AC7">
              <w:rPr>
                <w:sz w:val="20"/>
                <w:lang w:val="kk-KZ"/>
              </w:rPr>
              <w:t>___________________________________________</w:t>
            </w: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DD23D8">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0C0B122C" w:rsidR="00C655DC" w:rsidRDefault="00C655DC">
    <w:pPr>
      <w:pStyle w:val="Footer"/>
    </w:pPr>
    <w:r w:rsidRPr="00485DD7">
      <w:fldChar w:fldCharType="begin"/>
    </w:r>
    <w:r w:rsidRPr="00485DD7">
      <w:instrText>PAGE    \* MERGEFORMAT</w:instrText>
    </w:r>
    <w:r w:rsidRPr="00485DD7">
      <w:fldChar w:fldCharType="separate"/>
    </w:r>
    <w:r w:rsidR="00157415">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ListBullet"/>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0F393C03"/>
    <w:multiLevelType w:val="hybridMultilevel"/>
    <w:tmpl w:val="E11C7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B3627F"/>
    <w:multiLevelType w:val="hybridMultilevel"/>
    <w:tmpl w:val="E4DC6EA4"/>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5"/>
  </w:num>
  <w:num w:numId="3">
    <w:abstractNumId w:val="9"/>
  </w:num>
  <w:num w:numId="4">
    <w:abstractNumId w:val="10"/>
  </w:num>
  <w:num w:numId="5">
    <w:abstractNumId w:val="7"/>
  </w:num>
  <w:num w:numId="6">
    <w:abstractNumId w:val="6"/>
  </w:num>
  <w:num w:numId="7">
    <w:abstractNumId w:val="1"/>
  </w:num>
  <w:num w:numId="8">
    <w:abstractNumId w:val="8"/>
  </w:num>
  <w:num w:numId="9">
    <w:abstractNumId w:val="11"/>
  </w:num>
  <w:num w:numId="10">
    <w:abstractNumId w:val="0"/>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hideSpellingErrors/>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57415"/>
    <w:rsid w:val="0017073F"/>
    <w:rsid w:val="00182799"/>
    <w:rsid w:val="00182990"/>
    <w:rsid w:val="001A096B"/>
    <w:rsid w:val="001B440F"/>
    <w:rsid w:val="001C2853"/>
    <w:rsid w:val="001E0632"/>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954CE"/>
    <w:rsid w:val="003A0B81"/>
    <w:rsid w:val="003B5625"/>
    <w:rsid w:val="003F09A9"/>
    <w:rsid w:val="003F1A11"/>
    <w:rsid w:val="0042134F"/>
    <w:rsid w:val="00436C0F"/>
    <w:rsid w:val="00437DB1"/>
    <w:rsid w:val="004468BF"/>
    <w:rsid w:val="00447EC5"/>
    <w:rsid w:val="004570DD"/>
    <w:rsid w:val="00477D07"/>
    <w:rsid w:val="00485DD7"/>
    <w:rsid w:val="004A2FD2"/>
    <w:rsid w:val="004A7F39"/>
    <w:rsid w:val="004B568B"/>
    <w:rsid w:val="004D39E9"/>
    <w:rsid w:val="004D64D3"/>
    <w:rsid w:val="00503116"/>
    <w:rsid w:val="005512D9"/>
    <w:rsid w:val="00562B23"/>
    <w:rsid w:val="00566CF6"/>
    <w:rsid w:val="00592CF4"/>
    <w:rsid w:val="00596987"/>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49F3"/>
    <w:rsid w:val="007774EA"/>
    <w:rsid w:val="007935B3"/>
    <w:rsid w:val="007C79E2"/>
    <w:rsid w:val="007D31E3"/>
    <w:rsid w:val="007D73C2"/>
    <w:rsid w:val="007F3435"/>
    <w:rsid w:val="008266CD"/>
    <w:rsid w:val="00857ECF"/>
    <w:rsid w:val="00872C22"/>
    <w:rsid w:val="00876C78"/>
    <w:rsid w:val="008945E2"/>
    <w:rsid w:val="008B6E3F"/>
    <w:rsid w:val="008C1F2E"/>
    <w:rsid w:val="008C3604"/>
    <w:rsid w:val="008E453C"/>
    <w:rsid w:val="009179B2"/>
    <w:rsid w:val="00946BD2"/>
    <w:rsid w:val="00947375"/>
    <w:rsid w:val="00982606"/>
    <w:rsid w:val="009B0C04"/>
    <w:rsid w:val="009C1164"/>
    <w:rsid w:val="009C5818"/>
    <w:rsid w:val="009D4E53"/>
    <w:rsid w:val="00A654E8"/>
    <w:rsid w:val="00AA09C7"/>
    <w:rsid w:val="00AC3E61"/>
    <w:rsid w:val="00AF149B"/>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96009"/>
    <w:rsid w:val="00CB13B7"/>
    <w:rsid w:val="00CD148A"/>
    <w:rsid w:val="00CD4D89"/>
    <w:rsid w:val="00CE26D2"/>
    <w:rsid w:val="00CE36F8"/>
    <w:rsid w:val="00CF0E09"/>
    <w:rsid w:val="00CF4134"/>
    <w:rsid w:val="00D06AC7"/>
    <w:rsid w:val="00D13FBA"/>
    <w:rsid w:val="00D37EDA"/>
    <w:rsid w:val="00D4538E"/>
    <w:rsid w:val="00D5531D"/>
    <w:rsid w:val="00D91DAF"/>
    <w:rsid w:val="00DC4E97"/>
    <w:rsid w:val="00DC66CA"/>
    <w:rsid w:val="00DD0258"/>
    <w:rsid w:val="00DD23D8"/>
    <w:rsid w:val="00E023D7"/>
    <w:rsid w:val="00E41A34"/>
    <w:rsid w:val="00E50B69"/>
    <w:rsid w:val="00E629CF"/>
    <w:rsid w:val="00E63845"/>
    <w:rsid w:val="00E67EFE"/>
    <w:rsid w:val="00E71ED3"/>
    <w:rsid w:val="00E9130A"/>
    <w:rsid w:val="00E95786"/>
    <w:rsid w:val="00EB2B3B"/>
    <w:rsid w:val="00EB317F"/>
    <w:rsid w:val="00EB6092"/>
    <w:rsid w:val="00EC0D29"/>
    <w:rsid w:val="00ED3FA5"/>
    <w:rsid w:val="00ED5AC3"/>
    <w:rsid w:val="00EE4211"/>
    <w:rsid w:val="00EF5160"/>
    <w:rsid w:val="00F06F0D"/>
    <w:rsid w:val="00F078E6"/>
    <w:rsid w:val="00F2023C"/>
    <w:rsid w:val="00F25C00"/>
    <w:rsid w:val="00F3532C"/>
    <w:rsid w:val="00F80F9A"/>
    <w:rsid w:val="00FA03C2"/>
    <w:rsid w:val="00FA078E"/>
    <w:rsid w:val="00FB19B8"/>
    <w:rsid w:val="00FB2FA5"/>
    <w:rsid w:val="00FC496F"/>
    <w:rsid w:val="00FD19AC"/>
    <w:rsid w:val="00FD5C83"/>
    <w:rsid w:val="00FD7E37"/>
    <w:rsid w:val="00FE0F0F"/>
    <w:rsid w:val="00FE1CA4"/>
    <w:rsid w:val="00FE61B9"/>
    <w:rsid w:val="00FE7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4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NoList"/>
    <w:rsid w:val="008C1F2E"/>
    <w:pPr>
      <w:numPr>
        <w:numId w:val="1"/>
      </w:numPr>
    </w:pPr>
  </w:style>
  <w:style w:type="paragraph" w:styleId="Header">
    <w:name w:val="header"/>
    <w:basedOn w:val="Normal"/>
    <w:link w:val="HeaderChar"/>
    <w:uiPriority w:val="99"/>
    <w:unhideWhenUsed/>
    <w:rsid w:val="00485DD7"/>
    <w:pPr>
      <w:tabs>
        <w:tab w:val="center" w:pos="4677"/>
        <w:tab w:val="right" w:pos="9355"/>
      </w:tabs>
      <w:spacing w:after="0" w:line="240" w:lineRule="auto"/>
    </w:pPr>
  </w:style>
  <w:style w:type="character" w:customStyle="1" w:styleId="HeaderChar">
    <w:name w:val="Header Char"/>
    <w:basedOn w:val="DefaultParagraphFont"/>
    <w:link w:val="Header"/>
    <w:uiPriority w:val="99"/>
    <w:rsid w:val="00485DD7"/>
  </w:style>
  <w:style w:type="paragraph" w:styleId="Footer">
    <w:name w:val="footer"/>
    <w:basedOn w:val="Normal"/>
    <w:link w:val="FooterChar"/>
    <w:uiPriority w:val="99"/>
    <w:unhideWhenUsed/>
    <w:rsid w:val="00485DD7"/>
    <w:pPr>
      <w:tabs>
        <w:tab w:val="center" w:pos="4677"/>
        <w:tab w:val="right" w:pos="9355"/>
      </w:tabs>
      <w:spacing w:after="0" w:line="240" w:lineRule="auto"/>
    </w:pPr>
  </w:style>
  <w:style w:type="character" w:customStyle="1" w:styleId="FooterChar">
    <w:name w:val="Footer Char"/>
    <w:basedOn w:val="DefaultParagraphFont"/>
    <w:link w:val="Footer"/>
    <w:uiPriority w:val="99"/>
    <w:rsid w:val="00485DD7"/>
  </w:style>
  <w:style w:type="paragraph" w:styleId="ListParagraph">
    <w:name w:val="List Paragraph"/>
    <w:basedOn w:val="Normal"/>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BalloonText">
    <w:name w:val="Balloon Text"/>
    <w:basedOn w:val="Normal"/>
    <w:link w:val="BalloonTextChar"/>
    <w:uiPriority w:val="99"/>
    <w:semiHidden/>
    <w:unhideWhenUsed/>
    <w:rsid w:val="007774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74EA"/>
    <w:rPr>
      <w:rFonts w:ascii="Segoe UI" w:hAnsi="Segoe UI" w:cs="Segoe UI"/>
      <w:sz w:val="18"/>
      <w:szCs w:val="18"/>
    </w:rPr>
  </w:style>
  <w:style w:type="paragraph" w:styleId="PlainText">
    <w:name w:val="Plain Text"/>
    <w:basedOn w:val="Normal"/>
    <w:link w:val="PlainTextChar"/>
    <w:rsid w:val="00CF0E09"/>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CF0E09"/>
    <w:rPr>
      <w:rFonts w:ascii="Arial" w:eastAsia="Times New Roman" w:hAnsi="Arial" w:cs="Arial"/>
      <w:sz w:val="20"/>
      <w:szCs w:val="20"/>
      <w:lang w:val="en-US"/>
    </w:rPr>
  </w:style>
  <w:style w:type="paragraph" w:styleId="BodyText">
    <w:name w:val="Body Text"/>
    <w:basedOn w:val="Normal"/>
    <w:link w:val="BodyTextChar"/>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CF0E09"/>
    <w:rPr>
      <w:rFonts w:ascii="Times New Roman" w:eastAsia="Times New Roman" w:hAnsi="Times New Roman" w:cs="Times New Roman"/>
      <w:sz w:val="24"/>
      <w:szCs w:val="24"/>
      <w:lang w:val="x-none"/>
    </w:rPr>
  </w:style>
  <w:style w:type="paragraph" w:styleId="NoSpacing">
    <w:name w:val="No Spacing"/>
    <w:uiPriority w:val="1"/>
    <w:qFormat/>
    <w:rsid w:val="00C642B6"/>
    <w:pPr>
      <w:spacing w:after="0" w:line="240" w:lineRule="auto"/>
    </w:pPr>
    <w:rPr>
      <w:rFonts w:ascii="Calibri" w:eastAsia="Calibri" w:hAnsi="Calibri" w:cs="Times New Roman"/>
    </w:rPr>
  </w:style>
  <w:style w:type="paragraph" w:styleId="ListBullet">
    <w:name w:val="List Bullet"/>
    <w:basedOn w:val="Normal"/>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 new</Title_x0020_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CCF558-38B2-4017-8226-5FE8C9725889}">
  <ds:schemaRefs>
    <ds:schemaRef ds:uri="http://purl.org/dc/elements/1.1/"/>
    <ds:schemaRef ds:uri="http://schemas.microsoft.com/office/2006/metadata/properties"/>
    <ds:schemaRef ds:uri="d39eca98-1745-4016-a754-09af766b6897"/>
    <ds:schemaRef ds:uri="http://schemas.microsoft.com/office/2006/documentManagement/types"/>
    <ds:schemaRef ds:uri="http://purl.org/dc/term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50788DCB-A79E-4EC5-9507-A27E6D4311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76</Pages>
  <Words>35866</Words>
  <Characters>204440</Characters>
  <Application>Microsoft Office Word</Application>
  <DocSecurity>4</DocSecurity>
  <Lines>1703</Lines>
  <Paragraphs>479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Договор КТК-K нерезидент new</vt:lpstr>
      <vt:lpstr>Договор КТК-K нерезидент</vt:lpstr>
    </vt:vector>
  </TitlesOfParts>
  <Company>CPC</Company>
  <LinksUpToDate>false</LinksUpToDate>
  <CharactersWithSpaces>239827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 new</dc:title>
  <dc:subject/>
  <dc:creator>niko0424</dc:creator>
  <cp:keywords/>
  <dc:description/>
  <cp:lastModifiedBy>lish0528</cp:lastModifiedBy>
  <cp:revision>2</cp:revision>
  <dcterms:created xsi:type="dcterms:W3CDTF">2024-01-30T08:54:00Z</dcterms:created>
  <dcterms:modified xsi:type="dcterms:W3CDTF">2024-01-30T08:54:00Z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